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A645" w14:textId="77777777" w:rsidR="002914A9" w:rsidRPr="00414FDA" w:rsidRDefault="001A52D8" w:rsidP="00414FDA">
      <w:pPr>
        <w:jc w:val="center"/>
        <w:rPr>
          <w:rFonts w:ascii="Verdana" w:hAnsi="Verdana"/>
          <w:sz w:val="36"/>
          <w:szCs w:val="36"/>
        </w:rPr>
      </w:pPr>
      <w:r w:rsidRPr="00414FDA">
        <w:rPr>
          <w:rFonts w:ascii="Verdana" w:hAnsi="Verdana"/>
          <w:sz w:val="36"/>
          <w:szCs w:val="36"/>
        </w:rPr>
        <w:t>Les tsiganes écrivent aussi</w:t>
      </w:r>
    </w:p>
    <w:p w14:paraId="0D6954A6" w14:textId="77777777" w:rsidR="001A52D8" w:rsidRPr="006B49C1" w:rsidRDefault="001A52D8">
      <w:pPr>
        <w:rPr>
          <w:rFonts w:ascii="Verdana" w:hAnsi="Verdana"/>
          <w:sz w:val="28"/>
          <w:szCs w:val="28"/>
        </w:rPr>
      </w:pPr>
    </w:p>
    <w:p w14:paraId="1CE124E5" w14:textId="77777777" w:rsidR="001A52D8" w:rsidRPr="006B49C1" w:rsidRDefault="001A52D8">
      <w:pPr>
        <w:rPr>
          <w:rFonts w:ascii="Verdana" w:hAnsi="Verdana"/>
          <w:sz w:val="28"/>
          <w:szCs w:val="28"/>
        </w:rPr>
      </w:pPr>
    </w:p>
    <w:p w14:paraId="397943C6" w14:textId="77777777" w:rsidR="00D211E1" w:rsidRPr="006B49C1" w:rsidRDefault="00D211E1">
      <w:pPr>
        <w:rPr>
          <w:rFonts w:ascii="Verdana" w:hAnsi="Verdana"/>
          <w:sz w:val="28"/>
          <w:szCs w:val="28"/>
        </w:rPr>
      </w:pPr>
    </w:p>
    <w:p w14:paraId="76E2275D" w14:textId="17A9EB94" w:rsidR="00062CCE" w:rsidRDefault="002B055E">
      <w:pPr>
        <w:rPr>
          <w:rFonts w:ascii="Verdana" w:hAnsi="Verdana"/>
          <w:sz w:val="28"/>
          <w:szCs w:val="28"/>
        </w:rPr>
      </w:pPr>
      <w:r w:rsidRPr="006B49C1">
        <w:rPr>
          <w:rFonts w:ascii="Verdana" w:hAnsi="Verdana"/>
          <w:sz w:val="28"/>
          <w:szCs w:val="28"/>
        </w:rPr>
        <w:t xml:space="preserve">Les tsiganes sont connus pour être de grands conteurs, pas des écrivains. </w:t>
      </w:r>
      <w:r w:rsidR="00A07B0A" w:rsidRPr="006B49C1">
        <w:rPr>
          <w:rFonts w:ascii="Verdana" w:hAnsi="Verdana"/>
          <w:sz w:val="28"/>
          <w:szCs w:val="28"/>
        </w:rPr>
        <w:t>La parole, plus nomade que l’écrit, leur serait plus familière et conforme à le</w:t>
      </w:r>
      <w:r w:rsidR="004A7F14">
        <w:rPr>
          <w:rFonts w:ascii="Verdana" w:hAnsi="Verdana"/>
          <w:sz w:val="28"/>
          <w:szCs w:val="28"/>
        </w:rPr>
        <w:t xml:space="preserve">ur mode de vie. </w:t>
      </w:r>
      <w:r w:rsidR="006E3C6F">
        <w:rPr>
          <w:rFonts w:ascii="Verdana" w:hAnsi="Verdana"/>
          <w:sz w:val="28"/>
          <w:szCs w:val="28"/>
        </w:rPr>
        <w:t>Souvent illettrés, ils auraient d</w:t>
      </w:r>
      <w:r w:rsidR="006E3C6F" w:rsidRPr="006B49C1">
        <w:rPr>
          <w:rFonts w:ascii="Verdana" w:hAnsi="Verdana"/>
          <w:sz w:val="28"/>
          <w:szCs w:val="28"/>
        </w:rPr>
        <w:t>e tout tem</w:t>
      </w:r>
      <w:r w:rsidR="006F1176">
        <w:rPr>
          <w:rFonts w:ascii="Verdana" w:hAnsi="Verdana"/>
          <w:sz w:val="28"/>
          <w:szCs w:val="28"/>
        </w:rPr>
        <w:t>ps cherché</w:t>
      </w:r>
      <w:r w:rsidR="006E3C6F">
        <w:rPr>
          <w:rFonts w:ascii="Verdana" w:hAnsi="Verdana"/>
          <w:sz w:val="28"/>
          <w:szCs w:val="28"/>
        </w:rPr>
        <w:t xml:space="preserve"> à souder leurs communautés en transmettant oralement</w:t>
      </w:r>
      <w:r w:rsidR="00A07B0A" w:rsidRPr="006B49C1">
        <w:rPr>
          <w:rFonts w:ascii="Verdana" w:hAnsi="Verdana"/>
          <w:sz w:val="28"/>
          <w:szCs w:val="28"/>
        </w:rPr>
        <w:t xml:space="preserve"> le</w:t>
      </w:r>
      <w:r w:rsidRPr="006B49C1">
        <w:rPr>
          <w:rFonts w:ascii="Verdana" w:hAnsi="Verdana"/>
          <w:sz w:val="28"/>
          <w:szCs w:val="28"/>
        </w:rPr>
        <w:t xml:space="preserve">s histoires </w:t>
      </w:r>
      <w:r w:rsidR="00A07B0A" w:rsidRPr="006B49C1">
        <w:rPr>
          <w:rFonts w:ascii="Verdana" w:hAnsi="Verdana"/>
          <w:sz w:val="28"/>
          <w:szCs w:val="28"/>
        </w:rPr>
        <w:t>des anciens et les leçons de vie à ret</w:t>
      </w:r>
      <w:r w:rsidR="004A7F14">
        <w:rPr>
          <w:rFonts w:ascii="Verdana" w:hAnsi="Verdana"/>
          <w:sz w:val="28"/>
          <w:szCs w:val="28"/>
        </w:rPr>
        <w:t>enir. Sans doute</w:t>
      </w:r>
      <w:r w:rsidR="00A07B0A" w:rsidRPr="006B49C1">
        <w:rPr>
          <w:rFonts w:ascii="Verdana" w:hAnsi="Verdana"/>
          <w:sz w:val="28"/>
          <w:szCs w:val="28"/>
        </w:rPr>
        <w:t xml:space="preserve">, mais </w:t>
      </w:r>
      <w:r w:rsidR="004B5493">
        <w:rPr>
          <w:rFonts w:ascii="Verdana" w:hAnsi="Verdana"/>
          <w:sz w:val="28"/>
          <w:szCs w:val="28"/>
        </w:rPr>
        <w:t xml:space="preserve">il n’y a pas que ça, depuis </w:t>
      </w:r>
      <w:r w:rsidR="006F1176">
        <w:rPr>
          <w:rFonts w:ascii="Verdana" w:hAnsi="Verdana"/>
          <w:sz w:val="28"/>
          <w:szCs w:val="28"/>
        </w:rPr>
        <w:t>plus d’</w:t>
      </w:r>
      <w:r w:rsidR="004B5493">
        <w:rPr>
          <w:rFonts w:ascii="Verdana" w:hAnsi="Verdana"/>
          <w:sz w:val="28"/>
          <w:szCs w:val="28"/>
        </w:rPr>
        <w:t>un siècle (déjà !) d</w:t>
      </w:r>
      <w:r w:rsidR="005E5A02">
        <w:rPr>
          <w:rFonts w:ascii="Verdana" w:hAnsi="Verdana"/>
          <w:sz w:val="28"/>
          <w:szCs w:val="28"/>
        </w:rPr>
        <w:t>es écrivains, s</w:t>
      </w:r>
      <w:r w:rsidR="00414FDA">
        <w:rPr>
          <w:rFonts w:ascii="Verdana" w:hAnsi="Verdana"/>
          <w:sz w:val="28"/>
          <w:szCs w:val="28"/>
        </w:rPr>
        <w:t>ouvent originaires des pays de</w:t>
      </w:r>
      <w:r w:rsidR="005E5A02">
        <w:rPr>
          <w:rFonts w:ascii="Verdana" w:hAnsi="Verdana"/>
          <w:sz w:val="28"/>
          <w:szCs w:val="28"/>
        </w:rPr>
        <w:t xml:space="preserve"> l’Est, </w:t>
      </w:r>
      <w:r w:rsidR="00414FDA">
        <w:rPr>
          <w:rFonts w:ascii="Verdana" w:hAnsi="Verdana"/>
          <w:sz w:val="28"/>
          <w:szCs w:val="28"/>
        </w:rPr>
        <w:t>ont écrit les premières belles feui</w:t>
      </w:r>
      <w:r w:rsidR="004A7F14">
        <w:rPr>
          <w:rFonts w:ascii="Verdana" w:hAnsi="Verdana"/>
          <w:sz w:val="28"/>
          <w:szCs w:val="28"/>
        </w:rPr>
        <w:t xml:space="preserve">lles de la littérature tsigane. </w:t>
      </w:r>
    </w:p>
    <w:p w14:paraId="57F868F0" w14:textId="77777777" w:rsidR="004A7F14" w:rsidRDefault="004A7F14">
      <w:pPr>
        <w:rPr>
          <w:rFonts w:ascii="Verdana" w:hAnsi="Verdana"/>
          <w:sz w:val="28"/>
          <w:szCs w:val="28"/>
        </w:rPr>
      </w:pPr>
    </w:p>
    <w:p w14:paraId="6FDEAE9A" w14:textId="77777777" w:rsidR="004A7F14" w:rsidRDefault="004A7F14">
      <w:pPr>
        <w:rPr>
          <w:rFonts w:ascii="Verdana" w:hAnsi="Verdana"/>
          <w:sz w:val="28"/>
          <w:szCs w:val="28"/>
        </w:rPr>
      </w:pPr>
    </w:p>
    <w:p w14:paraId="4A23701A" w14:textId="0CD5C9EC" w:rsidR="005E5A02" w:rsidRPr="006B49C1" w:rsidRDefault="005E5A02" w:rsidP="005E5A02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Françoise </w:t>
      </w:r>
      <w:proofErr w:type="spellStart"/>
      <w:r w:rsidR="006E3C6F">
        <w:rPr>
          <w:rFonts w:ascii="Verdana" w:hAnsi="Verdana"/>
          <w:sz w:val="28"/>
          <w:szCs w:val="28"/>
        </w:rPr>
        <w:t>Mingot</w:t>
      </w:r>
      <w:proofErr w:type="spellEnd"/>
      <w:r w:rsidR="006E3C6F">
        <w:rPr>
          <w:rFonts w:ascii="Verdana" w:hAnsi="Verdana"/>
          <w:sz w:val="28"/>
          <w:szCs w:val="28"/>
        </w:rPr>
        <w:t xml:space="preserve">, fondatrice de </w:t>
      </w:r>
      <w:proofErr w:type="spellStart"/>
      <w:r w:rsidR="006E3C6F">
        <w:rPr>
          <w:rFonts w:ascii="Verdana" w:hAnsi="Verdana"/>
          <w:sz w:val="28"/>
          <w:szCs w:val="28"/>
        </w:rPr>
        <w:t>Wallâda</w:t>
      </w:r>
      <w:proofErr w:type="spellEnd"/>
      <w:r w:rsidR="006E3C6F">
        <w:rPr>
          <w:rFonts w:ascii="Verdana" w:hAnsi="Verdana"/>
          <w:sz w:val="28"/>
          <w:szCs w:val="28"/>
        </w:rPr>
        <w:t>, l</w:t>
      </w:r>
      <w:r>
        <w:rPr>
          <w:rFonts w:ascii="Verdana" w:hAnsi="Verdana"/>
          <w:sz w:val="28"/>
          <w:szCs w:val="28"/>
        </w:rPr>
        <w:t xml:space="preserve">a maison d’édition qui publie ces auteurs </w:t>
      </w:r>
      <w:r w:rsidR="004A7F14">
        <w:rPr>
          <w:rFonts w:ascii="Verdana" w:hAnsi="Verdana"/>
          <w:sz w:val="28"/>
          <w:szCs w:val="28"/>
        </w:rPr>
        <w:t xml:space="preserve">en France </w:t>
      </w:r>
      <w:r w:rsidR="004B5493">
        <w:rPr>
          <w:rFonts w:ascii="Verdana" w:hAnsi="Verdana"/>
          <w:sz w:val="28"/>
          <w:szCs w:val="28"/>
        </w:rPr>
        <w:t>en retrace la</w:t>
      </w:r>
      <w:r w:rsidR="006F1176">
        <w:rPr>
          <w:rFonts w:ascii="Verdana" w:hAnsi="Verdana"/>
          <w:sz w:val="28"/>
          <w:szCs w:val="28"/>
        </w:rPr>
        <w:t xml:space="preserve"> ge</w:t>
      </w:r>
      <w:r>
        <w:rPr>
          <w:rFonts w:ascii="Verdana" w:hAnsi="Verdana"/>
          <w:sz w:val="28"/>
          <w:szCs w:val="28"/>
        </w:rPr>
        <w:t>nèse : « </w:t>
      </w:r>
      <w:r w:rsidR="008F5D7F">
        <w:rPr>
          <w:rFonts w:ascii="Verdana" w:hAnsi="Verdana" w:cs="Verdana"/>
          <w:sz w:val="28"/>
          <w:szCs w:val="28"/>
        </w:rPr>
        <w:t>Cette l</w:t>
      </w:r>
      <w:r w:rsidRPr="006B49C1">
        <w:rPr>
          <w:rFonts w:ascii="Verdana" w:hAnsi="Verdana" w:cs="Verdana"/>
          <w:sz w:val="28"/>
          <w:szCs w:val="28"/>
        </w:rPr>
        <w:t xml:space="preserve">ittérature </w:t>
      </w:r>
      <w:r w:rsidR="008F5D7F">
        <w:rPr>
          <w:rFonts w:ascii="Verdana" w:hAnsi="Verdana" w:cs="Verdana"/>
          <w:sz w:val="28"/>
          <w:szCs w:val="28"/>
        </w:rPr>
        <w:t xml:space="preserve">est </w:t>
      </w:r>
      <w:r w:rsidRPr="006B49C1">
        <w:rPr>
          <w:rFonts w:ascii="Verdana" w:hAnsi="Verdana" w:cs="Verdana"/>
          <w:sz w:val="28"/>
          <w:szCs w:val="28"/>
        </w:rPr>
        <w:t>née au milieu du 19</w:t>
      </w:r>
      <w:r w:rsidRPr="006B49C1">
        <w:rPr>
          <w:rFonts w:ascii="Verdana" w:hAnsi="Verdana" w:cs="Verdana"/>
          <w:sz w:val="28"/>
          <w:szCs w:val="28"/>
          <w:vertAlign w:val="superscript"/>
        </w:rPr>
        <w:t>e</w:t>
      </w:r>
      <w:r w:rsidRPr="006B49C1">
        <w:rPr>
          <w:rFonts w:ascii="Verdana" w:hAnsi="Verdana" w:cs="Verdana"/>
          <w:sz w:val="28"/>
          <w:szCs w:val="28"/>
        </w:rPr>
        <w:t xml:space="preserve"> siècle dans le</w:t>
      </w:r>
      <w:r w:rsidR="00E74093">
        <w:rPr>
          <w:rFonts w:ascii="Verdana" w:hAnsi="Verdana" w:cs="Verdana"/>
          <w:sz w:val="28"/>
          <w:szCs w:val="28"/>
        </w:rPr>
        <w:t>s pays de l’E</w:t>
      </w:r>
      <w:r w:rsidR="008F5D7F">
        <w:rPr>
          <w:rFonts w:ascii="Verdana" w:hAnsi="Verdana" w:cs="Verdana"/>
          <w:sz w:val="28"/>
          <w:szCs w:val="28"/>
        </w:rPr>
        <w:t>st et en Russie particulièrement, au moment où ils ont créé</w:t>
      </w:r>
      <w:r w:rsidRPr="006B49C1">
        <w:rPr>
          <w:rFonts w:ascii="Verdana" w:hAnsi="Verdana" w:cs="Verdana"/>
          <w:sz w:val="28"/>
          <w:szCs w:val="28"/>
        </w:rPr>
        <w:t xml:space="preserve"> des abécédaires en langue romani pour les int</w:t>
      </w:r>
      <w:r w:rsidR="008F5D7F">
        <w:rPr>
          <w:rFonts w:ascii="Verdana" w:hAnsi="Verdana" w:cs="Verdana"/>
          <w:sz w:val="28"/>
          <w:szCs w:val="28"/>
        </w:rPr>
        <w:t>égrer</w:t>
      </w:r>
      <w:r w:rsidRPr="006B49C1">
        <w:rPr>
          <w:rFonts w:ascii="Verdana" w:hAnsi="Verdana" w:cs="Verdana"/>
          <w:sz w:val="28"/>
          <w:szCs w:val="28"/>
        </w:rPr>
        <w:t>. Cela a été fait d’une ma</w:t>
      </w:r>
      <w:r w:rsidR="008F5D7F">
        <w:rPr>
          <w:rFonts w:ascii="Verdana" w:hAnsi="Verdana" w:cs="Verdana"/>
          <w:sz w:val="28"/>
          <w:szCs w:val="28"/>
        </w:rPr>
        <w:t xml:space="preserve">nière relativement intelligente. </w:t>
      </w:r>
      <w:r w:rsidRPr="006B49C1">
        <w:rPr>
          <w:rFonts w:ascii="Verdana" w:hAnsi="Verdana" w:cs="Verdana"/>
          <w:sz w:val="28"/>
          <w:szCs w:val="28"/>
        </w:rPr>
        <w:t>En Lettonie, d’</w:t>
      </w:r>
      <w:r w:rsidR="008F5D7F">
        <w:rPr>
          <w:rFonts w:ascii="Verdana" w:hAnsi="Verdana" w:cs="Verdana"/>
          <w:sz w:val="28"/>
          <w:szCs w:val="28"/>
        </w:rPr>
        <w:t>o</w:t>
      </w:r>
      <w:r w:rsidRPr="006B49C1">
        <w:rPr>
          <w:rFonts w:ascii="Verdana" w:hAnsi="Verdana" w:cs="Verdana"/>
          <w:sz w:val="28"/>
          <w:szCs w:val="28"/>
        </w:rPr>
        <w:t xml:space="preserve">ù vient </w:t>
      </w:r>
      <w:proofErr w:type="spellStart"/>
      <w:r w:rsidRPr="006B49C1">
        <w:rPr>
          <w:rFonts w:ascii="Verdana" w:hAnsi="Verdana" w:cs="Verdana"/>
          <w:sz w:val="28"/>
          <w:szCs w:val="28"/>
        </w:rPr>
        <w:t>Vania</w:t>
      </w:r>
      <w:proofErr w:type="spellEnd"/>
      <w:r w:rsidRPr="006B49C1">
        <w:rPr>
          <w:rFonts w:ascii="Verdana" w:hAnsi="Verdana" w:cs="Verdana"/>
          <w:sz w:val="28"/>
          <w:szCs w:val="28"/>
        </w:rPr>
        <w:t xml:space="preserve"> de Gila </w:t>
      </w:r>
      <w:r w:rsidR="008F5D7F">
        <w:rPr>
          <w:rFonts w:ascii="Verdana" w:hAnsi="Verdana" w:cs="Verdana"/>
          <w:sz w:val="28"/>
          <w:szCs w:val="28"/>
        </w:rPr>
        <w:t xml:space="preserve">(auteur de « Romano </w:t>
      </w:r>
      <w:proofErr w:type="spellStart"/>
      <w:r w:rsidR="008F5D7F">
        <w:rPr>
          <w:rFonts w:ascii="Verdana" w:hAnsi="Verdana" w:cs="Verdana"/>
          <w:sz w:val="28"/>
          <w:szCs w:val="28"/>
        </w:rPr>
        <w:t>Atmo</w:t>
      </w:r>
      <w:proofErr w:type="spellEnd"/>
      <w:r w:rsidR="008F5D7F">
        <w:rPr>
          <w:rFonts w:ascii="Verdana" w:hAnsi="Verdana" w:cs="Verdana"/>
          <w:sz w:val="28"/>
          <w:szCs w:val="28"/>
        </w:rPr>
        <w:t>, l’âme tsigane »</w:t>
      </w:r>
      <w:r w:rsidR="006F1176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="006F1176">
        <w:rPr>
          <w:rFonts w:ascii="Verdana" w:hAnsi="Verdana" w:cs="Verdana"/>
          <w:sz w:val="28"/>
          <w:szCs w:val="28"/>
        </w:rPr>
        <w:t>Wallâda</w:t>
      </w:r>
      <w:proofErr w:type="spellEnd"/>
      <w:r w:rsidR="006F1176">
        <w:rPr>
          <w:rFonts w:ascii="Verdana" w:hAnsi="Verdana" w:cs="Verdana"/>
          <w:sz w:val="28"/>
          <w:szCs w:val="28"/>
        </w:rPr>
        <w:t>, 1992</w:t>
      </w:r>
      <w:r w:rsidR="008F5D7F">
        <w:rPr>
          <w:rFonts w:ascii="Verdana" w:hAnsi="Verdana" w:cs="Verdana"/>
          <w:sz w:val="28"/>
          <w:szCs w:val="28"/>
        </w:rPr>
        <w:t xml:space="preserve">) </w:t>
      </w:r>
      <w:r w:rsidRPr="006B49C1">
        <w:rPr>
          <w:rFonts w:ascii="Verdana" w:hAnsi="Verdana" w:cs="Verdana"/>
          <w:sz w:val="28"/>
          <w:szCs w:val="28"/>
        </w:rPr>
        <w:t>c’est la première intelligentsia tsigane en Europe. En échange de leur participation aux combats contre les chevaliers teutoniques</w:t>
      </w:r>
      <w:r w:rsidR="008F5D7F">
        <w:rPr>
          <w:rFonts w:ascii="Verdana" w:hAnsi="Verdana" w:cs="Verdana"/>
          <w:sz w:val="28"/>
          <w:szCs w:val="28"/>
        </w:rPr>
        <w:t>,</w:t>
      </w:r>
      <w:r w:rsidRPr="006B49C1">
        <w:rPr>
          <w:rFonts w:ascii="Verdana" w:hAnsi="Verdana" w:cs="Verdana"/>
          <w:sz w:val="28"/>
          <w:szCs w:val="28"/>
        </w:rPr>
        <w:t xml:space="preserve"> ils ont </w:t>
      </w:r>
      <w:r w:rsidR="008F5D7F">
        <w:rPr>
          <w:rFonts w:ascii="Verdana" w:hAnsi="Verdana" w:cs="Verdana"/>
          <w:sz w:val="28"/>
          <w:szCs w:val="28"/>
        </w:rPr>
        <w:t xml:space="preserve">eu </w:t>
      </w:r>
      <w:r w:rsidRPr="006B49C1">
        <w:rPr>
          <w:rFonts w:ascii="Verdana" w:hAnsi="Verdana" w:cs="Verdana"/>
          <w:sz w:val="28"/>
          <w:szCs w:val="28"/>
        </w:rPr>
        <w:t>le droit de nomadiser librement et de pratiquer leurs m</w:t>
      </w:r>
      <w:r w:rsidR="008F5D7F">
        <w:rPr>
          <w:rFonts w:ascii="Verdana" w:hAnsi="Verdana" w:cs="Verdana"/>
          <w:sz w:val="28"/>
          <w:szCs w:val="28"/>
        </w:rPr>
        <w:t xml:space="preserve">étiers : </w:t>
      </w:r>
      <w:r w:rsidR="00B141AA">
        <w:rPr>
          <w:rFonts w:ascii="Verdana" w:hAnsi="Verdana" w:cs="Verdana"/>
          <w:sz w:val="28"/>
          <w:szCs w:val="28"/>
        </w:rPr>
        <w:t>éleveurs de chevaux</w:t>
      </w:r>
      <w:r w:rsidR="008F5D7F">
        <w:rPr>
          <w:rFonts w:ascii="Verdana" w:hAnsi="Verdana" w:cs="Verdana"/>
          <w:sz w:val="28"/>
          <w:szCs w:val="28"/>
        </w:rPr>
        <w:t>, danseurs, chanteurs,</w:t>
      </w:r>
      <w:r w:rsidRPr="006B49C1">
        <w:rPr>
          <w:rFonts w:ascii="Verdana" w:hAnsi="Verdana" w:cs="Verdana"/>
          <w:sz w:val="28"/>
          <w:szCs w:val="28"/>
        </w:rPr>
        <w:t xml:space="preserve"> médecins</w:t>
      </w:r>
      <w:r w:rsidR="006F1176">
        <w:rPr>
          <w:rFonts w:ascii="Verdana" w:hAnsi="Verdana" w:cs="Verdana"/>
          <w:sz w:val="28"/>
          <w:szCs w:val="28"/>
        </w:rPr>
        <w:t>, mais aussi officiers</w:t>
      </w:r>
      <w:r w:rsidRPr="006B49C1">
        <w:rPr>
          <w:rFonts w:ascii="Verdana" w:hAnsi="Verdana" w:cs="Verdana"/>
          <w:sz w:val="28"/>
          <w:szCs w:val="28"/>
        </w:rPr>
        <w:t xml:space="preserve">… </w:t>
      </w:r>
      <w:r w:rsidR="00B141AA">
        <w:rPr>
          <w:rFonts w:ascii="Verdana" w:hAnsi="Verdana" w:cs="Verdana"/>
          <w:sz w:val="28"/>
          <w:szCs w:val="28"/>
        </w:rPr>
        <w:t>Bref, p</w:t>
      </w:r>
      <w:r w:rsidR="008F5D7F">
        <w:rPr>
          <w:rFonts w:ascii="Verdana" w:hAnsi="Verdana" w:cs="Verdana"/>
          <w:sz w:val="28"/>
          <w:szCs w:val="28"/>
        </w:rPr>
        <w:t>resque tous</w:t>
      </w:r>
      <w:r w:rsidR="00B141AA">
        <w:rPr>
          <w:rFonts w:ascii="Verdana" w:hAnsi="Verdana" w:cs="Verdana"/>
          <w:sz w:val="28"/>
          <w:szCs w:val="28"/>
        </w:rPr>
        <w:t xml:space="preserve"> les métiers</w:t>
      </w:r>
      <w:r w:rsidR="008F5D7F">
        <w:rPr>
          <w:rFonts w:ascii="Verdana" w:hAnsi="Verdana" w:cs="Verdana"/>
          <w:sz w:val="28"/>
          <w:szCs w:val="28"/>
        </w:rPr>
        <w:t>. Cette reconnaissance leur a permis de</w:t>
      </w:r>
      <w:r w:rsidRPr="006B49C1">
        <w:rPr>
          <w:rFonts w:ascii="Verdana" w:hAnsi="Verdana" w:cs="Verdana"/>
          <w:sz w:val="28"/>
          <w:szCs w:val="28"/>
        </w:rPr>
        <w:t xml:space="preserve"> </w:t>
      </w:r>
      <w:r w:rsidR="008F5D7F">
        <w:rPr>
          <w:rFonts w:ascii="Verdana" w:hAnsi="Verdana" w:cs="Verdana"/>
          <w:sz w:val="28"/>
          <w:szCs w:val="28"/>
        </w:rPr>
        <w:t>s’intégrer</w:t>
      </w:r>
      <w:r w:rsidRPr="006B49C1">
        <w:rPr>
          <w:rFonts w:ascii="Verdana" w:hAnsi="Verdana" w:cs="Verdana"/>
          <w:sz w:val="28"/>
          <w:szCs w:val="28"/>
        </w:rPr>
        <w:t xml:space="preserve"> dans la société à leur rythme et à leur façon</w:t>
      </w:r>
      <w:r w:rsidR="008F5D7F">
        <w:rPr>
          <w:rFonts w:ascii="Verdana" w:hAnsi="Verdana" w:cs="Verdana"/>
          <w:sz w:val="28"/>
          <w:szCs w:val="28"/>
        </w:rPr>
        <w:t> »</w:t>
      </w:r>
      <w:r w:rsidRPr="006B49C1">
        <w:rPr>
          <w:rFonts w:ascii="Verdana" w:hAnsi="Verdana" w:cs="Verdana"/>
          <w:sz w:val="28"/>
          <w:szCs w:val="28"/>
        </w:rPr>
        <w:t xml:space="preserve">.   </w:t>
      </w:r>
    </w:p>
    <w:p w14:paraId="0A3603B5" w14:textId="2E60943B" w:rsidR="005E5A02" w:rsidRDefault="005E5A02">
      <w:pPr>
        <w:rPr>
          <w:rFonts w:ascii="Verdana" w:hAnsi="Verdana"/>
          <w:sz w:val="28"/>
          <w:szCs w:val="28"/>
        </w:rPr>
      </w:pPr>
    </w:p>
    <w:p w14:paraId="30FEC54F" w14:textId="22FDFCE9" w:rsidR="00561323" w:rsidRDefault="008F5D7F" w:rsidP="00561323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France, où la langue romani n’a pas eu cette chance, les premiers livres ont vu le jour, grâce à l’aide de religieux. Le premier ouvrage « </w:t>
      </w:r>
      <w:proofErr w:type="spellStart"/>
      <w:r w:rsidRPr="006B49C1">
        <w:rPr>
          <w:rFonts w:ascii="Verdana" w:hAnsi="Verdana" w:cs="Verdana"/>
          <w:sz w:val="28"/>
          <w:szCs w:val="28"/>
        </w:rPr>
        <w:t>Zanco</w:t>
      </w:r>
      <w:proofErr w:type="spellEnd"/>
      <w:r w:rsidR="006F1176">
        <w:rPr>
          <w:rFonts w:ascii="Verdana" w:hAnsi="Verdana" w:cs="Verdana"/>
          <w:sz w:val="28"/>
          <w:szCs w:val="28"/>
        </w:rPr>
        <w:t>,</w:t>
      </w:r>
      <w:r w:rsidRPr="006B49C1">
        <w:rPr>
          <w:rFonts w:ascii="Verdana" w:hAnsi="Verdana" w:cs="Verdana"/>
          <w:sz w:val="28"/>
          <w:szCs w:val="28"/>
        </w:rPr>
        <w:t xml:space="preserve"> chef tribal</w:t>
      </w:r>
      <w:r>
        <w:rPr>
          <w:rFonts w:ascii="Verdana" w:hAnsi="Verdana" w:cs="Verdana"/>
          <w:sz w:val="28"/>
          <w:szCs w:val="28"/>
        </w:rPr>
        <w:t> », publié en 1959 aux éditions La Colombe, « a été </w:t>
      </w:r>
      <w:r w:rsidRPr="006B49C1">
        <w:rPr>
          <w:rFonts w:ascii="Verdana" w:hAnsi="Verdana" w:cs="Verdana"/>
          <w:sz w:val="28"/>
          <w:szCs w:val="28"/>
        </w:rPr>
        <w:t>re</w:t>
      </w:r>
      <w:r>
        <w:rPr>
          <w:rFonts w:ascii="Verdana" w:hAnsi="Verdana" w:cs="Verdana"/>
          <w:sz w:val="28"/>
          <w:szCs w:val="28"/>
        </w:rPr>
        <w:t xml:space="preserve">cueilli par le père </w:t>
      </w:r>
      <w:proofErr w:type="spellStart"/>
      <w:r>
        <w:rPr>
          <w:rFonts w:ascii="Verdana" w:hAnsi="Verdana" w:cs="Verdana"/>
          <w:sz w:val="28"/>
          <w:szCs w:val="28"/>
        </w:rPr>
        <w:t>Chatar</w:t>
      </w:r>
      <w:proofErr w:type="spellEnd"/>
      <w:r>
        <w:rPr>
          <w:rFonts w:ascii="Verdana" w:hAnsi="Verdana" w:cs="Verdana"/>
          <w:sz w:val="28"/>
          <w:szCs w:val="28"/>
        </w:rPr>
        <w:t> ». Le deuxième, idem, publié en 1982, « </w:t>
      </w:r>
      <w:r w:rsidRPr="006B49C1">
        <w:rPr>
          <w:rFonts w:ascii="Verdana" w:hAnsi="Verdana"/>
          <w:sz w:val="28"/>
          <w:szCs w:val="28"/>
        </w:rPr>
        <w:t xml:space="preserve"> « Où vas-tu manouche ? </w:t>
      </w:r>
      <w:r w:rsidR="00561323" w:rsidRPr="006B49C1">
        <w:rPr>
          <w:rFonts w:ascii="Verdana" w:hAnsi="Verdana"/>
          <w:sz w:val="28"/>
          <w:szCs w:val="28"/>
        </w:rPr>
        <w:t>Vie et mœurs d’un peuple libre</w:t>
      </w:r>
      <w:r w:rsidR="00561323">
        <w:rPr>
          <w:rFonts w:ascii="Verdana" w:hAnsi="Verdana"/>
          <w:sz w:val="28"/>
          <w:szCs w:val="28"/>
        </w:rPr>
        <w:t xml:space="preserve">» de Joseph </w:t>
      </w:r>
      <w:proofErr w:type="spellStart"/>
      <w:r w:rsidR="00561323">
        <w:rPr>
          <w:rFonts w:ascii="Verdana" w:hAnsi="Verdana"/>
          <w:sz w:val="28"/>
          <w:szCs w:val="28"/>
        </w:rPr>
        <w:t>Doerr</w:t>
      </w:r>
      <w:proofErr w:type="spellEnd"/>
      <w:r w:rsidR="00561323">
        <w:rPr>
          <w:rFonts w:ascii="Verdana" w:hAnsi="Verdana"/>
          <w:sz w:val="28"/>
          <w:szCs w:val="28"/>
        </w:rPr>
        <w:t xml:space="preserve">, a été </w:t>
      </w:r>
      <w:r w:rsidRPr="006B49C1">
        <w:rPr>
          <w:rFonts w:ascii="Verdana" w:hAnsi="Verdana"/>
          <w:sz w:val="28"/>
          <w:szCs w:val="28"/>
        </w:rPr>
        <w:t>retranscrit par le père Fleury</w:t>
      </w:r>
      <w:r w:rsidR="00561323">
        <w:rPr>
          <w:rFonts w:ascii="Verdana" w:hAnsi="Verdana"/>
          <w:sz w:val="28"/>
          <w:szCs w:val="28"/>
        </w:rPr>
        <w:t>, l’aumô</w:t>
      </w:r>
      <w:r w:rsidRPr="006B49C1">
        <w:rPr>
          <w:rFonts w:ascii="Verdana" w:hAnsi="Verdana"/>
          <w:sz w:val="28"/>
          <w:szCs w:val="28"/>
        </w:rPr>
        <w:t>nier des</w:t>
      </w:r>
      <w:r w:rsidR="00561323">
        <w:rPr>
          <w:rFonts w:ascii="Verdana" w:hAnsi="Verdana"/>
          <w:sz w:val="28"/>
          <w:szCs w:val="28"/>
        </w:rPr>
        <w:t xml:space="preserve"> Gitans (</w:t>
      </w:r>
      <w:r w:rsidR="004B5493">
        <w:rPr>
          <w:rFonts w:ascii="Verdana" w:hAnsi="Verdana"/>
          <w:sz w:val="28"/>
          <w:szCs w:val="28"/>
        </w:rPr>
        <w:t xml:space="preserve">et aussi </w:t>
      </w:r>
      <w:r w:rsidR="00561323">
        <w:rPr>
          <w:rFonts w:ascii="Verdana" w:hAnsi="Verdana"/>
          <w:sz w:val="28"/>
          <w:szCs w:val="28"/>
        </w:rPr>
        <w:t xml:space="preserve">grand résistant pendant la guerre). </w:t>
      </w:r>
      <w:r w:rsidR="00561323">
        <w:rPr>
          <w:rFonts w:ascii="Verdana" w:hAnsi="Verdana" w:cs="Verdana"/>
          <w:sz w:val="28"/>
          <w:szCs w:val="28"/>
        </w:rPr>
        <w:t>L</w:t>
      </w:r>
      <w:r w:rsidR="00561323" w:rsidRPr="006B49C1">
        <w:rPr>
          <w:rFonts w:ascii="Verdana" w:hAnsi="Verdana" w:cs="Verdana"/>
          <w:sz w:val="28"/>
          <w:szCs w:val="28"/>
        </w:rPr>
        <w:t xml:space="preserve">a maison d’édition </w:t>
      </w:r>
      <w:proofErr w:type="spellStart"/>
      <w:r w:rsidR="00561323" w:rsidRPr="006B49C1">
        <w:rPr>
          <w:rFonts w:ascii="Verdana" w:hAnsi="Verdana" w:cs="Verdana"/>
          <w:sz w:val="28"/>
          <w:szCs w:val="28"/>
        </w:rPr>
        <w:t>Wallâda</w:t>
      </w:r>
      <w:proofErr w:type="spellEnd"/>
      <w:r w:rsidR="00561323" w:rsidRPr="006B49C1">
        <w:rPr>
          <w:rFonts w:ascii="Verdana" w:hAnsi="Verdana" w:cs="Verdana"/>
          <w:sz w:val="28"/>
          <w:szCs w:val="28"/>
        </w:rPr>
        <w:t xml:space="preserve"> est </w:t>
      </w:r>
      <w:r w:rsidR="00561323">
        <w:rPr>
          <w:rFonts w:ascii="Verdana" w:hAnsi="Verdana" w:cs="Verdana"/>
          <w:sz w:val="28"/>
          <w:szCs w:val="28"/>
        </w:rPr>
        <w:t xml:space="preserve">d’ailleurs née à ce moment-là, </w:t>
      </w:r>
      <w:r w:rsidR="00B141AA">
        <w:rPr>
          <w:rFonts w:ascii="Verdana" w:hAnsi="Verdana" w:cs="Verdana"/>
          <w:sz w:val="28"/>
          <w:szCs w:val="28"/>
        </w:rPr>
        <w:t>sous l’impulsion du Père Fleury</w:t>
      </w:r>
      <w:r w:rsidR="00561323" w:rsidRPr="006B49C1">
        <w:rPr>
          <w:rFonts w:ascii="Verdana" w:hAnsi="Verdana" w:cs="Verdana"/>
          <w:sz w:val="28"/>
          <w:szCs w:val="28"/>
        </w:rPr>
        <w:t xml:space="preserve"> </w:t>
      </w:r>
      <w:r w:rsidR="00561323">
        <w:rPr>
          <w:rFonts w:ascii="Verdana" w:hAnsi="Verdana" w:cs="Verdana"/>
          <w:sz w:val="28"/>
          <w:szCs w:val="28"/>
        </w:rPr>
        <w:t xml:space="preserve">qui avait confié le manuscrit de </w:t>
      </w:r>
      <w:proofErr w:type="spellStart"/>
      <w:r w:rsidR="00561323">
        <w:rPr>
          <w:rFonts w:ascii="Verdana" w:hAnsi="Verdana" w:cs="Verdana"/>
          <w:sz w:val="28"/>
          <w:szCs w:val="28"/>
        </w:rPr>
        <w:t>Doerr</w:t>
      </w:r>
      <w:proofErr w:type="spellEnd"/>
      <w:r w:rsidR="00561323">
        <w:rPr>
          <w:rFonts w:ascii="Verdana" w:hAnsi="Verdana" w:cs="Verdana"/>
          <w:sz w:val="28"/>
          <w:szCs w:val="28"/>
        </w:rPr>
        <w:t xml:space="preserve"> à l’éditrice. </w:t>
      </w:r>
    </w:p>
    <w:p w14:paraId="22F7A538" w14:textId="77777777" w:rsidR="00561323" w:rsidRPr="006B49C1" w:rsidRDefault="00561323" w:rsidP="00561323">
      <w:pPr>
        <w:rPr>
          <w:rFonts w:ascii="Verdana" w:hAnsi="Verdana" w:cs="Verdana"/>
          <w:sz w:val="28"/>
          <w:szCs w:val="28"/>
        </w:rPr>
      </w:pPr>
    </w:p>
    <w:p w14:paraId="74C0B529" w14:textId="28830D21" w:rsidR="00F45AA8" w:rsidRPr="006B49C1" w:rsidRDefault="00561323" w:rsidP="00F45AA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Mais le premier grand romancier français</w:t>
      </w:r>
      <w:r w:rsidR="00F45AA8">
        <w:rPr>
          <w:rFonts w:ascii="Verdana" w:hAnsi="Verdana"/>
          <w:sz w:val="28"/>
          <w:szCs w:val="28"/>
        </w:rPr>
        <w:t>,</w:t>
      </w:r>
      <w:r w:rsidRPr="0056132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Mateo Maximoff a par contre écrit seul.</w:t>
      </w:r>
      <w:r w:rsidR="00F45AA8" w:rsidRPr="00F45AA8">
        <w:rPr>
          <w:rFonts w:ascii="Verdana" w:hAnsi="Verdana"/>
          <w:sz w:val="28"/>
          <w:szCs w:val="28"/>
        </w:rPr>
        <w:t xml:space="preserve"> </w:t>
      </w:r>
      <w:r w:rsidR="00522207">
        <w:rPr>
          <w:rFonts w:ascii="Verdana" w:hAnsi="Verdana"/>
          <w:sz w:val="28"/>
          <w:szCs w:val="28"/>
        </w:rPr>
        <w:t>I</w:t>
      </w:r>
      <w:r w:rsidR="00F45AA8">
        <w:rPr>
          <w:rFonts w:ascii="Verdana" w:hAnsi="Verdana"/>
          <w:sz w:val="28"/>
          <w:szCs w:val="28"/>
        </w:rPr>
        <w:t xml:space="preserve">l </w:t>
      </w:r>
      <w:r w:rsidR="00E74093">
        <w:rPr>
          <w:rFonts w:ascii="Verdana" w:hAnsi="Verdana"/>
          <w:sz w:val="28"/>
          <w:szCs w:val="28"/>
        </w:rPr>
        <w:t>a commencé</w:t>
      </w:r>
      <w:r w:rsidR="00F45AA8" w:rsidRPr="006B49C1">
        <w:rPr>
          <w:rFonts w:ascii="Verdana" w:hAnsi="Verdana"/>
          <w:sz w:val="28"/>
          <w:szCs w:val="28"/>
        </w:rPr>
        <w:t xml:space="preserve"> en prison, à la demande de son avoca</w:t>
      </w:r>
      <w:r w:rsidR="00F45AA8">
        <w:rPr>
          <w:rFonts w:ascii="Verdana" w:hAnsi="Verdana"/>
          <w:sz w:val="28"/>
          <w:szCs w:val="28"/>
        </w:rPr>
        <w:t>t qui lui avait demandé de rédiger</w:t>
      </w:r>
      <w:r w:rsidR="00F45AA8" w:rsidRPr="006B49C1">
        <w:rPr>
          <w:rFonts w:ascii="Verdana" w:hAnsi="Verdana"/>
          <w:sz w:val="28"/>
          <w:szCs w:val="28"/>
        </w:rPr>
        <w:t xml:space="preserve"> des « notes sur la vie tsigane » qu’i</w:t>
      </w:r>
      <w:r w:rsidR="00E74093">
        <w:rPr>
          <w:rFonts w:ascii="Verdana" w:hAnsi="Verdana"/>
          <w:sz w:val="28"/>
          <w:szCs w:val="28"/>
        </w:rPr>
        <w:t>l pensait utile à s</w:t>
      </w:r>
      <w:r w:rsidR="00F45AA8">
        <w:rPr>
          <w:rFonts w:ascii="Verdana" w:hAnsi="Verdana"/>
          <w:sz w:val="28"/>
          <w:szCs w:val="28"/>
        </w:rPr>
        <w:t xml:space="preserve">a plaidoirie. Puis plus tard, il passa une bonne partie de son temps à écrire </w:t>
      </w:r>
      <w:r w:rsidR="004B5493">
        <w:rPr>
          <w:rFonts w:ascii="Verdana" w:hAnsi="Verdana"/>
          <w:sz w:val="28"/>
          <w:szCs w:val="28"/>
        </w:rPr>
        <w:t>dans les camps</w:t>
      </w:r>
      <w:r w:rsidR="00F45AA8">
        <w:rPr>
          <w:rFonts w:ascii="Verdana" w:hAnsi="Verdana"/>
          <w:sz w:val="28"/>
          <w:szCs w:val="28"/>
        </w:rPr>
        <w:t xml:space="preserve"> </w:t>
      </w:r>
      <w:r w:rsidR="006F1176">
        <w:rPr>
          <w:rFonts w:ascii="Verdana" w:hAnsi="Verdana"/>
          <w:sz w:val="28"/>
          <w:szCs w:val="28"/>
        </w:rPr>
        <w:t>du</w:t>
      </w:r>
      <w:r w:rsidR="00B141AA">
        <w:rPr>
          <w:rFonts w:ascii="Verdana" w:hAnsi="Verdana"/>
          <w:sz w:val="28"/>
          <w:szCs w:val="28"/>
        </w:rPr>
        <w:t xml:space="preserve"> sud de la France, où il était interné, </w:t>
      </w:r>
      <w:r w:rsidR="00F45AA8" w:rsidRPr="006B49C1">
        <w:rPr>
          <w:rFonts w:ascii="Verdana" w:hAnsi="Verdana"/>
          <w:sz w:val="28"/>
          <w:szCs w:val="28"/>
        </w:rPr>
        <w:t>pendant la seconde guerre mondiale.</w:t>
      </w:r>
    </w:p>
    <w:p w14:paraId="5538E7E8" w14:textId="477B0079" w:rsidR="005E5A02" w:rsidRDefault="005E5A02">
      <w:pPr>
        <w:rPr>
          <w:rFonts w:ascii="Verdana" w:hAnsi="Verdana"/>
          <w:sz w:val="28"/>
          <w:szCs w:val="28"/>
        </w:rPr>
      </w:pPr>
    </w:p>
    <w:p w14:paraId="5E8A8809" w14:textId="5B348A08" w:rsidR="00522207" w:rsidRPr="006B49C1" w:rsidRDefault="006862B2" w:rsidP="0052220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</w:t>
      </w:r>
      <w:r w:rsidR="004B5493">
        <w:rPr>
          <w:rFonts w:ascii="Verdana" w:hAnsi="Verdana"/>
          <w:sz w:val="28"/>
          <w:szCs w:val="28"/>
        </w:rPr>
        <w:t>ort en 1999</w:t>
      </w:r>
      <w:r w:rsidR="00414FDA">
        <w:rPr>
          <w:rFonts w:ascii="Verdana" w:hAnsi="Verdana"/>
          <w:sz w:val="28"/>
          <w:szCs w:val="28"/>
        </w:rPr>
        <w:t xml:space="preserve">, </w:t>
      </w:r>
      <w:r w:rsidR="004B5493">
        <w:rPr>
          <w:rFonts w:ascii="Verdana" w:hAnsi="Verdana"/>
          <w:sz w:val="28"/>
          <w:szCs w:val="28"/>
        </w:rPr>
        <w:t xml:space="preserve">il </w:t>
      </w:r>
      <w:r w:rsidR="00062CCE">
        <w:rPr>
          <w:rFonts w:ascii="Verdana" w:hAnsi="Verdana"/>
          <w:sz w:val="28"/>
          <w:szCs w:val="28"/>
        </w:rPr>
        <w:t>a laissé u</w:t>
      </w:r>
      <w:r w:rsidR="00B141AA">
        <w:rPr>
          <w:rFonts w:ascii="Verdana" w:hAnsi="Verdana"/>
          <w:sz w:val="28"/>
          <w:szCs w:val="28"/>
        </w:rPr>
        <w:t xml:space="preserve">ne œuvre impressionnante, </w:t>
      </w:r>
      <w:r w:rsidR="00535E6B">
        <w:rPr>
          <w:rFonts w:ascii="Verdana" w:hAnsi="Verdana"/>
          <w:sz w:val="28"/>
          <w:szCs w:val="28"/>
        </w:rPr>
        <w:t xml:space="preserve">hélas </w:t>
      </w:r>
      <w:r>
        <w:rPr>
          <w:rFonts w:ascii="Verdana" w:hAnsi="Verdana"/>
          <w:sz w:val="28"/>
          <w:szCs w:val="28"/>
        </w:rPr>
        <w:t>trop peu connu</w:t>
      </w:r>
      <w:r w:rsidR="00632231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 xml:space="preserve"> du public gadjé</w:t>
      </w:r>
      <w:r w:rsidR="00522207">
        <w:rPr>
          <w:rFonts w:ascii="Verdana" w:hAnsi="Verdana"/>
          <w:sz w:val="28"/>
          <w:szCs w:val="28"/>
        </w:rPr>
        <w:t>.</w:t>
      </w:r>
      <w:r w:rsidR="00B141AA">
        <w:rPr>
          <w:rFonts w:ascii="Verdana" w:hAnsi="Verdana"/>
          <w:sz w:val="28"/>
          <w:szCs w:val="28"/>
        </w:rPr>
        <w:t xml:space="preserve"> </w:t>
      </w:r>
      <w:r w:rsidR="00632231">
        <w:rPr>
          <w:rFonts w:ascii="Verdana" w:hAnsi="Verdana"/>
          <w:sz w:val="28"/>
          <w:szCs w:val="28"/>
        </w:rPr>
        <w:t xml:space="preserve">Sa fille, </w:t>
      </w:r>
      <w:proofErr w:type="spellStart"/>
      <w:r w:rsidR="00632231">
        <w:rPr>
          <w:rFonts w:ascii="Verdana" w:hAnsi="Verdana"/>
          <w:sz w:val="28"/>
          <w:szCs w:val="28"/>
        </w:rPr>
        <w:t>Nouka</w:t>
      </w:r>
      <w:proofErr w:type="spellEnd"/>
      <w:r w:rsidR="00632231">
        <w:rPr>
          <w:rFonts w:ascii="Verdana" w:hAnsi="Verdana"/>
          <w:sz w:val="28"/>
          <w:szCs w:val="28"/>
        </w:rPr>
        <w:t xml:space="preserve"> Maximoff, </w:t>
      </w:r>
      <w:r w:rsidR="00062CCE">
        <w:rPr>
          <w:rFonts w:ascii="Verdana" w:hAnsi="Verdana"/>
          <w:sz w:val="28"/>
          <w:szCs w:val="28"/>
        </w:rPr>
        <w:t xml:space="preserve">devenue conteuse à la mort de son père </w:t>
      </w:r>
      <w:r w:rsidR="00632231">
        <w:rPr>
          <w:rFonts w:ascii="Verdana" w:hAnsi="Verdana"/>
          <w:sz w:val="28"/>
          <w:szCs w:val="28"/>
        </w:rPr>
        <w:t xml:space="preserve">s’active </w:t>
      </w:r>
      <w:r w:rsidR="00062CCE">
        <w:rPr>
          <w:rFonts w:ascii="Verdana" w:hAnsi="Verdana"/>
          <w:sz w:val="28"/>
          <w:szCs w:val="28"/>
        </w:rPr>
        <w:t>« pour  faire perdurer sa m</w:t>
      </w:r>
      <w:r w:rsidR="00522207">
        <w:rPr>
          <w:rFonts w:ascii="Verdana" w:hAnsi="Verdana"/>
          <w:sz w:val="28"/>
          <w:szCs w:val="28"/>
        </w:rPr>
        <w:t>émoire ».</w:t>
      </w:r>
      <w:r w:rsidR="00062CCE">
        <w:rPr>
          <w:rFonts w:ascii="Verdana" w:hAnsi="Verdana"/>
          <w:sz w:val="28"/>
          <w:szCs w:val="28"/>
        </w:rPr>
        <w:t xml:space="preserve"> « C’est un autodidacte qui a appris à écrire et à lire tout s</w:t>
      </w:r>
      <w:r w:rsidR="00632231">
        <w:rPr>
          <w:rFonts w:ascii="Verdana" w:hAnsi="Verdana"/>
          <w:sz w:val="28"/>
          <w:szCs w:val="28"/>
        </w:rPr>
        <w:t xml:space="preserve">eul. Son premier livre, </w:t>
      </w:r>
      <w:proofErr w:type="spellStart"/>
      <w:r w:rsidR="00632231">
        <w:rPr>
          <w:rFonts w:ascii="Verdana" w:hAnsi="Verdana"/>
          <w:sz w:val="28"/>
          <w:szCs w:val="28"/>
        </w:rPr>
        <w:t>Ursitory</w:t>
      </w:r>
      <w:proofErr w:type="spellEnd"/>
      <w:r w:rsidR="00062CCE">
        <w:rPr>
          <w:rFonts w:ascii="Verdana" w:hAnsi="Verdana"/>
          <w:sz w:val="28"/>
          <w:szCs w:val="28"/>
        </w:rPr>
        <w:t>, écrit quand il avait 21 ans</w:t>
      </w:r>
      <w:r w:rsidR="00632231">
        <w:rPr>
          <w:rFonts w:ascii="Verdana" w:hAnsi="Verdana"/>
          <w:sz w:val="28"/>
          <w:szCs w:val="28"/>
        </w:rPr>
        <w:t>,</w:t>
      </w:r>
      <w:r w:rsidR="00062CCE">
        <w:rPr>
          <w:rFonts w:ascii="Verdana" w:hAnsi="Verdana"/>
          <w:sz w:val="28"/>
          <w:szCs w:val="28"/>
        </w:rPr>
        <w:t xml:space="preserve"> est entièrement basé sur la réminiscence des histoires tsiganes qui lui avait été racontées. Comme il lisait beaucoup, et tout particu</w:t>
      </w:r>
      <w:r w:rsidR="00632231">
        <w:rPr>
          <w:rFonts w:ascii="Verdana" w:hAnsi="Verdana"/>
          <w:sz w:val="28"/>
          <w:szCs w:val="28"/>
        </w:rPr>
        <w:t>lièrement les grands romanciers ;</w:t>
      </w:r>
      <w:r w:rsidR="00062CCE">
        <w:rPr>
          <w:rFonts w:ascii="Verdana" w:hAnsi="Verdana"/>
          <w:sz w:val="28"/>
          <w:szCs w:val="28"/>
        </w:rPr>
        <w:t xml:space="preserve"> Victor Hugo, Mérimée, Blaise Cendrars… son écriture a évolué </w:t>
      </w:r>
      <w:r w:rsidR="00522207">
        <w:rPr>
          <w:rFonts w:ascii="Verdana" w:hAnsi="Verdana"/>
          <w:sz w:val="28"/>
          <w:szCs w:val="28"/>
        </w:rPr>
        <w:t>petit à petit avec</w:t>
      </w:r>
      <w:r w:rsidR="00062CCE">
        <w:rPr>
          <w:rFonts w:ascii="Verdana" w:hAnsi="Verdana"/>
          <w:sz w:val="28"/>
          <w:szCs w:val="28"/>
        </w:rPr>
        <w:t xml:space="preserve"> ses influences »</w:t>
      </w:r>
      <w:r w:rsidR="00522207">
        <w:rPr>
          <w:rFonts w:ascii="Verdana" w:hAnsi="Verdana"/>
          <w:sz w:val="28"/>
          <w:szCs w:val="28"/>
        </w:rPr>
        <w:t>. En effet, a</w:t>
      </w:r>
      <w:r w:rsidR="00522207" w:rsidRPr="006B49C1">
        <w:rPr>
          <w:rFonts w:ascii="Verdana" w:hAnsi="Verdana"/>
          <w:sz w:val="28"/>
          <w:szCs w:val="28"/>
        </w:rPr>
        <w:t>vec un style et un souffle proche du « Comte de Monte-Cristo</w:t>
      </w:r>
      <w:r w:rsidR="00522207">
        <w:rPr>
          <w:rFonts w:ascii="Verdana" w:hAnsi="Verdana"/>
          <w:sz w:val="28"/>
          <w:szCs w:val="28"/>
        </w:rPr>
        <w:t> »</w:t>
      </w:r>
      <w:r w:rsidR="00522207" w:rsidRPr="006B49C1">
        <w:rPr>
          <w:rFonts w:ascii="Verdana" w:hAnsi="Verdana"/>
          <w:sz w:val="28"/>
          <w:szCs w:val="28"/>
        </w:rPr>
        <w:t xml:space="preserve"> d’Alexandre Dumas, Matéo Maximoff</w:t>
      </w:r>
      <w:r w:rsidR="00522207">
        <w:rPr>
          <w:rFonts w:ascii="Verdana" w:hAnsi="Verdana"/>
          <w:sz w:val="28"/>
          <w:szCs w:val="28"/>
        </w:rPr>
        <w:t xml:space="preserve"> raconte</w:t>
      </w:r>
      <w:r w:rsidR="00522207" w:rsidRPr="006B49C1">
        <w:rPr>
          <w:rFonts w:ascii="Verdana" w:hAnsi="Verdana"/>
          <w:sz w:val="28"/>
          <w:szCs w:val="28"/>
        </w:rPr>
        <w:t xml:space="preserve"> dans</w:t>
      </w:r>
      <w:r w:rsidR="00522207">
        <w:rPr>
          <w:rFonts w:ascii="Verdana" w:hAnsi="Verdana"/>
          <w:sz w:val="28"/>
          <w:szCs w:val="28"/>
        </w:rPr>
        <w:t xml:space="preserve"> « Le prix de la liberté »</w:t>
      </w:r>
      <w:r w:rsidR="00632231">
        <w:rPr>
          <w:rFonts w:ascii="Verdana" w:hAnsi="Verdana"/>
          <w:sz w:val="28"/>
          <w:szCs w:val="28"/>
        </w:rPr>
        <w:t xml:space="preserve"> (</w:t>
      </w:r>
      <w:proofErr w:type="spellStart"/>
      <w:r w:rsidR="00632231">
        <w:rPr>
          <w:rFonts w:ascii="Verdana" w:hAnsi="Verdana"/>
          <w:sz w:val="28"/>
          <w:szCs w:val="28"/>
        </w:rPr>
        <w:t>Wallâda</w:t>
      </w:r>
      <w:proofErr w:type="spellEnd"/>
      <w:r w:rsidR="00632231">
        <w:rPr>
          <w:rFonts w:ascii="Verdana" w:hAnsi="Verdana"/>
          <w:sz w:val="28"/>
          <w:szCs w:val="28"/>
        </w:rPr>
        <w:t>, 1996)</w:t>
      </w:r>
      <w:r w:rsidR="00522207">
        <w:rPr>
          <w:rFonts w:ascii="Verdana" w:hAnsi="Verdana"/>
          <w:sz w:val="28"/>
          <w:szCs w:val="28"/>
        </w:rPr>
        <w:t xml:space="preserve"> </w:t>
      </w:r>
      <w:r w:rsidR="00522207" w:rsidRPr="006B49C1">
        <w:rPr>
          <w:rFonts w:ascii="Verdana" w:hAnsi="Verdana"/>
          <w:sz w:val="28"/>
          <w:szCs w:val="28"/>
        </w:rPr>
        <w:t xml:space="preserve">la saga </w:t>
      </w:r>
      <w:r w:rsidR="00522207">
        <w:rPr>
          <w:rFonts w:ascii="Verdana" w:hAnsi="Verdana"/>
          <w:sz w:val="28"/>
          <w:szCs w:val="28"/>
        </w:rPr>
        <w:t>d’</w:t>
      </w:r>
      <w:proofErr w:type="spellStart"/>
      <w:r w:rsidR="00522207">
        <w:rPr>
          <w:rFonts w:ascii="Verdana" w:hAnsi="Verdana"/>
          <w:sz w:val="28"/>
          <w:szCs w:val="28"/>
        </w:rPr>
        <w:t>Isvan</w:t>
      </w:r>
      <w:proofErr w:type="spellEnd"/>
      <w:r w:rsidR="00522207">
        <w:rPr>
          <w:rFonts w:ascii="Verdana" w:hAnsi="Verdana"/>
          <w:sz w:val="28"/>
          <w:szCs w:val="28"/>
        </w:rPr>
        <w:t xml:space="preserve">, un esclave </w:t>
      </w:r>
      <w:r w:rsidR="00522207" w:rsidRPr="006B49C1">
        <w:rPr>
          <w:rFonts w:ascii="Verdana" w:hAnsi="Verdana"/>
          <w:sz w:val="28"/>
          <w:szCs w:val="28"/>
        </w:rPr>
        <w:t>qui se rebelle à la fin du 19</w:t>
      </w:r>
      <w:r w:rsidR="00522207" w:rsidRPr="006B49C1">
        <w:rPr>
          <w:rFonts w:ascii="Verdana" w:hAnsi="Verdana"/>
          <w:sz w:val="28"/>
          <w:szCs w:val="28"/>
          <w:vertAlign w:val="superscript"/>
        </w:rPr>
        <w:t>e</w:t>
      </w:r>
      <w:r w:rsidR="00B141AA">
        <w:rPr>
          <w:rFonts w:ascii="Verdana" w:hAnsi="Verdana"/>
          <w:sz w:val="28"/>
          <w:szCs w:val="28"/>
        </w:rPr>
        <w:t xml:space="preserve"> </w:t>
      </w:r>
      <w:r w:rsidR="00E74093">
        <w:rPr>
          <w:rFonts w:ascii="Verdana" w:hAnsi="Verdana"/>
          <w:sz w:val="28"/>
          <w:szCs w:val="28"/>
        </w:rPr>
        <w:t xml:space="preserve">siècle </w:t>
      </w:r>
      <w:r w:rsidR="00B141AA">
        <w:rPr>
          <w:rFonts w:ascii="Verdana" w:hAnsi="Verdana"/>
          <w:sz w:val="28"/>
          <w:szCs w:val="28"/>
        </w:rPr>
        <w:t>en Roumanie (</w:t>
      </w:r>
      <w:r w:rsidR="00522207" w:rsidRPr="006B49C1">
        <w:rPr>
          <w:rFonts w:ascii="Verdana" w:hAnsi="Verdana"/>
          <w:sz w:val="28"/>
          <w:szCs w:val="28"/>
        </w:rPr>
        <w:t xml:space="preserve">l’esclavage </w:t>
      </w:r>
      <w:r w:rsidR="00B141AA">
        <w:rPr>
          <w:rFonts w:ascii="Verdana" w:hAnsi="Verdana"/>
          <w:sz w:val="28"/>
          <w:szCs w:val="28"/>
        </w:rPr>
        <w:t xml:space="preserve">des </w:t>
      </w:r>
      <w:proofErr w:type="spellStart"/>
      <w:r w:rsidR="00B141AA">
        <w:rPr>
          <w:rFonts w:ascii="Verdana" w:hAnsi="Verdana"/>
          <w:sz w:val="28"/>
          <w:szCs w:val="28"/>
        </w:rPr>
        <w:t>Roms</w:t>
      </w:r>
      <w:proofErr w:type="spellEnd"/>
      <w:r w:rsidR="00B141AA">
        <w:rPr>
          <w:rFonts w:ascii="Verdana" w:hAnsi="Verdana"/>
          <w:sz w:val="28"/>
          <w:szCs w:val="28"/>
        </w:rPr>
        <w:t xml:space="preserve"> a pris fin </w:t>
      </w:r>
      <w:r w:rsidR="00522207" w:rsidRPr="006B49C1">
        <w:rPr>
          <w:rFonts w:ascii="Verdana" w:hAnsi="Verdana"/>
          <w:sz w:val="28"/>
          <w:szCs w:val="28"/>
        </w:rPr>
        <w:t>en 1855, après 5 siècles). Un personnage inspiré de s</w:t>
      </w:r>
      <w:r w:rsidR="006F1176">
        <w:rPr>
          <w:rFonts w:ascii="Verdana" w:hAnsi="Verdana"/>
          <w:sz w:val="28"/>
          <w:szCs w:val="28"/>
        </w:rPr>
        <w:t xml:space="preserve">on arrière grand-père, ayant </w:t>
      </w:r>
      <w:r w:rsidR="00522207" w:rsidRPr="006B49C1">
        <w:rPr>
          <w:rFonts w:ascii="Verdana" w:hAnsi="Verdana"/>
          <w:sz w:val="28"/>
          <w:szCs w:val="28"/>
        </w:rPr>
        <w:t>participé à la révolte de près de 500 esclav</w:t>
      </w:r>
      <w:r w:rsidR="00632231">
        <w:rPr>
          <w:rFonts w:ascii="Verdana" w:hAnsi="Verdana"/>
          <w:sz w:val="28"/>
          <w:szCs w:val="28"/>
        </w:rPr>
        <w:t xml:space="preserve">es </w:t>
      </w:r>
      <w:r w:rsidR="00522207" w:rsidRPr="006B49C1">
        <w:rPr>
          <w:rFonts w:ascii="Verdana" w:hAnsi="Verdana"/>
          <w:sz w:val="28"/>
          <w:szCs w:val="28"/>
        </w:rPr>
        <w:t>« enfuis dans les montagnes, où pendant quelques années, ils ont livré des luttes épiques contre la Roumanie ou contre la Hongrie »</w:t>
      </w:r>
      <w:r w:rsidR="00632231">
        <w:rPr>
          <w:rFonts w:ascii="Verdana" w:hAnsi="Verdana"/>
          <w:sz w:val="28"/>
          <w:szCs w:val="28"/>
        </w:rPr>
        <w:t xml:space="preserve"> explique l’auteur en préambule du roman</w:t>
      </w:r>
      <w:r w:rsidR="00522207" w:rsidRPr="006B49C1">
        <w:rPr>
          <w:rFonts w:ascii="Verdana" w:hAnsi="Verdana"/>
          <w:sz w:val="28"/>
          <w:szCs w:val="28"/>
        </w:rPr>
        <w:t>. Personnages ambivalents, rebondissements, histoires d’amours, de jalousie et de trahison, tout y est !</w:t>
      </w:r>
    </w:p>
    <w:p w14:paraId="4EA2BA22" w14:textId="3AE29C60" w:rsidR="00414FDA" w:rsidRDefault="00522207" w:rsidP="0052220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0D3BEEBC" w14:textId="77777777" w:rsidR="00535E6B" w:rsidRDefault="00535E6B" w:rsidP="00522207">
      <w:pPr>
        <w:rPr>
          <w:rFonts w:ascii="Verdana" w:hAnsi="Verdana"/>
          <w:sz w:val="28"/>
          <w:szCs w:val="28"/>
        </w:rPr>
      </w:pPr>
    </w:p>
    <w:p w14:paraId="01969F53" w14:textId="65D65B2E" w:rsidR="00AD7C7B" w:rsidRPr="004D46FA" w:rsidRDefault="00522207" w:rsidP="00AD7C7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Ses histoires, où les tsiganes sont les principaux protagonistes, </w:t>
      </w:r>
      <w:r w:rsidR="00AD7C7B">
        <w:rPr>
          <w:rFonts w:ascii="Verdana" w:hAnsi="Verdana"/>
          <w:sz w:val="28"/>
          <w:szCs w:val="28"/>
        </w:rPr>
        <w:t>n’ont pas été écrit</w:t>
      </w:r>
      <w:r w:rsidR="004D46FA">
        <w:rPr>
          <w:rFonts w:ascii="Verdana" w:hAnsi="Verdana"/>
          <w:sz w:val="28"/>
          <w:szCs w:val="28"/>
        </w:rPr>
        <w:t>e</w:t>
      </w:r>
      <w:r w:rsidR="00AD7C7B">
        <w:rPr>
          <w:rFonts w:ascii="Verdana" w:hAnsi="Verdana"/>
          <w:sz w:val="28"/>
          <w:szCs w:val="28"/>
        </w:rPr>
        <w:t xml:space="preserve">s sans douleur. </w:t>
      </w:r>
      <w:r w:rsidR="004D46FA">
        <w:rPr>
          <w:rFonts w:ascii="Verdana" w:hAnsi="Verdana"/>
          <w:sz w:val="28"/>
          <w:szCs w:val="28"/>
        </w:rPr>
        <w:t>« </w:t>
      </w:r>
      <w:r w:rsidR="004D46FA">
        <w:rPr>
          <w:rFonts w:ascii="Verdana" w:hAnsi="Verdana" w:cs="Verdana"/>
          <w:sz w:val="28"/>
          <w:szCs w:val="28"/>
        </w:rPr>
        <w:t>C</w:t>
      </w:r>
      <w:r w:rsidR="00AD7C7B" w:rsidRPr="006B49C1">
        <w:rPr>
          <w:rFonts w:ascii="Verdana" w:hAnsi="Verdana" w:cs="Verdana"/>
          <w:sz w:val="28"/>
          <w:szCs w:val="28"/>
        </w:rPr>
        <w:t>eux qui écrivent sont mal vus dans leur milieu, même si maintenant</w:t>
      </w:r>
      <w:r w:rsidR="004D46FA">
        <w:rPr>
          <w:rFonts w:ascii="Verdana" w:hAnsi="Verdana" w:cs="Verdana"/>
          <w:sz w:val="28"/>
          <w:szCs w:val="28"/>
        </w:rPr>
        <w:t xml:space="preserve">, ça passe mieux, explique Françoise </w:t>
      </w:r>
      <w:proofErr w:type="spellStart"/>
      <w:r w:rsidR="004D46FA">
        <w:rPr>
          <w:rFonts w:ascii="Verdana" w:hAnsi="Verdana" w:cs="Verdana"/>
          <w:sz w:val="28"/>
          <w:szCs w:val="28"/>
        </w:rPr>
        <w:t>Mingot</w:t>
      </w:r>
      <w:proofErr w:type="spellEnd"/>
      <w:r w:rsidR="004D46FA">
        <w:rPr>
          <w:rFonts w:ascii="Verdana" w:hAnsi="Verdana" w:cs="Verdana"/>
          <w:sz w:val="28"/>
          <w:szCs w:val="28"/>
        </w:rPr>
        <w:t xml:space="preserve">. </w:t>
      </w:r>
      <w:r w:rsidR="00535E6B">
        <w:rPr>
          <w:rFonts w:ascii="Verdana" w:hAnsi="Verdana" w:cs="Verdana"/>
          <w:sz w:val="28"/>
          <w:szCs w:val="28"/>
        </w:rPr>
        <w:t xml:space="preserve">Ils </w:t>
      </w:r>
      <w:r w:rsidR="00535E6B" w:rsidRPr="006B49C1">
        <w:rPr>
          <w:rFonts w:ascii="Verdana" w:hAnsi="Verdana" w:cs="Verdana"/>
          <w:sz w:val="28"/>
          <w:szCs w:val="28"/>
        </w:rPr>
        <w:t>sont quand même admirés</w:t>
      </w:r>
      <w:r w:rsidR="00AD7C7B" w:rsidRPr="006B49C1">
        <w:rPr>
          <w:rFonts w:ascii="Verdana" w:hAnsi="Verdana" w:cs="Verdana"/>
          <w:sz w:val="28"/>
          <w:szCs w:val="28"/>
        </w:rPr>
        <w:t xml:space="preserve">. </w:t>
      </w:r>
      <w:r w:rsidR="004D46FA">
        <w:rPr>
          <w:rFonts w:ascii="Verdana" w:hAnsi="Verdana" w:cs="Verdana"/>
          <w:sz w:val="28"/>
          <w:szCs w:val="28"/>
        </w:rPr>
        <w:t>Mais aux premiers</w:t>
      </w:r>
      <w:r w:rsidR="00535E6B">
        <w:rPr>
          <w:rFonts w:ascii="Verdana" w:hAnsi="Verdana" w:cs="Verdana"/>
          <w:sz w:val="28"/>
          <w:szCs w:val="28"/>
        </w:rPr>
        <w:t xml:space="preserve"> romanciers</w:t>
      </w:r>
      <w:r w:rsidR="004D46FA">
        <w:rPr>
          <w:rFonts w:ascii="Verdana" w:hAnsi="Verdana" w:cs="Verdana"/>
          <w:sz w:val="28"/>
          <w:szCs w:val="28"/>
        </w:rPr>
        <w:t xml:space="preserve">, Mateo Maximoff, </w:t>
      </w:r>
      <w:proofErr w:type="spellStart"/>
      <w:r w:rsidR="004D46FA">
        <w:rPr>
          <w:rFonts w:ascii="Verdana" w:hAnsi="Verdana" w:cs="Verdana"/>
          <w:sz w:val="28"/>
          <w:szCs w:val="28"/>
        </w:rPr>
        <w:t>Vania</w:t>
      </w:r>
      <w:proofErr w:type="spellEnd"/>
      <w:r w:rsidR="004D46FA">
        <w:rPr>
          <w:rFonts w:ascii="Verdana" w:hAnsi="Verdana" w:cs="Verdana"/>
          <w:sz w:val="28"/>
          <w:szCs w:val="28"/>
        </w:rPr>
        <w:t xml:space="preserve"> de Gila, i</w:t>
      </w:r>
      <w:r w:rsidR="00AD7C7B" w:rsidRPr="006B49C1">
        <w:rPr>
          <w:rFonts w:ascii="Verdana" w:hAnsi="Verdana" w:cs="Verdana"/>
          <w:sz w:val="28"/>
          <w:szCs w:val="28"/>
        </w:rPr>
        <w:t>l leur a fallu un courage énorme</w:t>
      </w:r>
      <w:r w:rsidR="004D46FA">
        <w:rPr>
          <w:rFonts w:ascii="Verdana" w:hAnsi="Verdana" w:cs="Verdana"/>
          <w:sz w:val="28"/>
          <w:szCs w:val="28"/>
        </w:rPr>
        <w:t> »</w:t>
      </w:r>
      <w:r w:rsidR="00AD7C7B" w:rsidRPr="006B49C1">
        <w:rPr>
          <w:rFonts w:ascii="Verdana" w:hAnsi="Verdana" w:cs="Verdana"/>
          <w:sz w:val="28"/>
          <w:szCs w:val="28"/>
        </w:rPr>
        <w:t xml:space="preserve">.  </w:t>
      </w:r>
    </w:p>
    <w:p w14:paraId="0A6AE908" w14:textId="77777777" w:rsidR="00AD7C7B" w:rsidRPr="006B49C1" w:rsidRDefault="00AD7C7B" w:rsidP="00AD7C7B">
      <w:pPr>
        <w:rPr>
          <w:rFonts w:ascii="Verdana" w:hAnsi="Verdana" w:cs="Verdana"/>
          <w:sz w:val="28"/>
          <w:szCs w:val="28"/>
        </w:rPr>
      </w:pPr>
    </w:p>
    <w:p w14:paraId="427A7C06" w14:textId="597D68CA" w:rsidR="00AD7C7B" w:rsidRPr="006B49C1" w:rsidRDefault="004D46FA" w:rsidP="00AD7C7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Les auteurs ont dû</w:t>
      </w:r>
      <w:r w:rsidR="00535E6B">
        <w:rPr>
          <w:rFonts w:ascii="Verdana" w:hAnsi="Verdana" w:cs="Verdana"/>
          <w:sz w:val="28"/>
          <w:szCs w:val="28"/>
        </w:rPr>
        <w:t xml:space="preserve"> briser un tabou majeur en faisant</w:t>
      </w:r>
      <w:r w:rsidR="00BF5954">
        <w:rPr>
          <w:rFonts w:ascii="Verdana" w:hAnsi="Verdana" w:cs="Verdana"/>
          <w:sz w:val="28"/>
          <w:szCs w:val="28"/>
        </w:rPr>
        <w:t xml:space="preserve"> connaître les secrets de leurs</w:t>
      </w:r>
      <w:r>
        <w:rPr>
          <w:rFonts w:ascii="Verdana" w:hAnsi="Verdana" w:cs="Verdana"/>
          <w:sz w:val="28"/>
          <w:szCs w:val="28"/>
        </w:rPr>
        <w:t xml:space="preserve"> communauté</w:t>
      </w:r>
      <w:r w:rsidR="00BF5954">
        <w:rPr>
          <w:rFonts w:ascii="Verdana" w:hAnsi="Verdana" w:cs="Verdana"/>
          <w:sz w:val="28"/>
          <w:szCs w:val="28"/>
        </w:rPr>
        <w:t>s</w:t>
      </w:r>
      <w:r>
        <w:rPr>
          <w:rFonts w:ascii="Verdana" w:hAnsi="Verdana" w:cs="Verdana"/>
          <w:sz w:val="28"/>
          <w:szCs w:val="28"/>
        </w:rPr>
        <w:t xml:space="preserve">. «  </w:t>
      </w:r>
      <w:r w:rsidR="00AD7C7B" w:rsidRPr="006B49C1">
        <w:rPr>
          <w:rFonts w:ascii="Verdana" w:hAnsi="Verdana" w:cs="Verdana"/>
          <w:sz w:val="28"/>
          <w:szCs w:val="28"/>
        </w:rPr>
        <w:t>Leur premier élan c’est de raco</w:t>
      </w:r>
      <w:r>
        <w:rPr>
          <w:rFonts w:ascii="Verdana" w:hAnsi="Verdana" w:cs="Verdana"/>
          <w:sz w:val="28"/>
          <w:szCs w:val="28"/>
        </w:rPr>
        <w:t>nter la vie autour d’eux. Même M</w:t>
      </w:r>
      <w:r w:rsidR="00AD7C7B" w:rsidRPr="006B49C1">
        <w:rPr>
          <w:rFonts w:ascii="Verdana" w:hAnsi="Verdana" w:cs="Verdana"/>
          <w:sz w:val="28"/>
          <w:szCs w:val="28"/>
        </w:rPr>
        <w:t xml:space="preserve">atteo </w:t>
      </w:r>
      <w:r>
        <w:rPr>
          <w:rFonts w:ascii="Verdana" w:hAnsi="Verdana" w:cs="Verdana"/>
          <w:sz w:val="28"/>
          <w:szCs w:val="28"/>
        </w:rPr>
        <w:t xml:space="preserve">Maximoff, </w:t>
      </w:r>
      <w:r w:rsidR="00AD7C7B" w:rsidRPr="006B49C1">
        <w:rPr>
          <w:rFonts w:ascii="Verdana" w:hAnsi="Verdana" w:cs="Verdana"/>
          <w:sz w:val="28"/>
          <w:szCs w:val="28"/>
        </w:rPr>
        <w:t xml:space="preserve">qui est le </w:t>
      </w:r>
      <w:r>
        <w:rPr>
          <w:rFonts w:ascii="Verdana" w:hAnsi="Verdana" w:cs="Verdana"/>
          <w:sz w:val="28"/>
          <w:szCs w:val="28"/>
        </w:rPr>
        <w:t>plus romancier d’entre eux a fixé par é</w:t>
      </w:r>
      <w:r w:rsidR="00AD7C7B" w:rsidRPr="006B49C1">
        <w:rPr>
          <w:rFonts w:ascii="Verdana" w:hAnsi="Verdana" w:cs="Verdana"/>
          <w:sz w:val="28"/>
          <w:szCs w:val="28"/>
        </w:rPr>
        <w:t xml:space="preserve">crit leur culture, leur vie, leurs coutumes pour se faire connaître des gadjé. Donc c’est ambigu pour les autres qui n’ont pas envie </w:t>
      </w:r>
      <w:r>
        <w:rPr>
          <w:rFonts w:ascii="Verdana" w:hAnsi="Verdana" w:cs="Verdana"/>
          <w:sz w:val="28"/>
          <w:szCs w:val="28"/>
        </w:rPr>
        <w:t>qu</w:t>
      </w:r>
      <w:r w:rsidR="00AD7C7B" w:rsidRPr="006B49C1">
        <w:rPr>
          <w:rFonts w:ascii="Verdana" w:hAnsi="Verdana" w:cs="Verdana"/>
          <w:sz w:val="28"/>
          <w:szCs w:val="28"/>
        </w:rPr>
        <w:t>’on dévoile</w:t>
      </w:r>
      <w:r>
        <w:rPr>
          <w:rFonts w:ascii="Verdana" w:hAnsi="Verdana" w:cs="Verdana"/>
          <w:sz w:val="28"/>
          <w:szCs w:val="28"/>
        </w:rPr>
        <w:t xml:space="preserve"> leurs secrets</w:t>
      </w:r>
      <w:r w:rsidR="00AD7C7B" w:rsidRPr="006B49C1">
        <w:rPr>
          <w:rFonts w:ascii="Verdana" w:hAnsi="Verdana" w:cs="Verdana"/>
          <w:sz w:val="28"/>
          <w:szCs w:val="28"/>
        </w:rPr>
        <w:t xml:space="preserve">. </w:t>
      </w:r>
      <w:r>
        <w:rPr>
          <w:rFonts w:ascii="Verdana" w:hAnsi="Verdana" w:cs="Verdana"/>
          <w:sz w:val="28"/>
          <w:szCs w:val="28"/>
        </w:rPr>
        <w:t>C</w:t>
      </w:r>
      <w:r w:rsidR="00AD7C7B" w:rsidRPr="006B49C1">
        <w:rPr>
          <w:rFonts w:ascii="Verdana" w:hAnsi="Verdana" w:cs="Verdana"/>
          <w:sz w:val="28"/>
          <w:szCs w:val="28"/>
        </w:rPr>
        <w:t>’est pareil dans les autres milieux. Mais ici</w:t>
      </w:r>
      <w:r w:rsidR="006F1176">
        <w:rPr>
          <w:rFonts w:ascii="Verdana" w:hAnsi="Verdana" w:cs="Verdana"/>
          <w:sz w:val="28"/>
          <w:szCs w:val="28"/>
        </w:rPr>
        <w:t>,</w:t>
      </w:r>
      <w:r w:rsidR="00AD7C7B" w:rsidRPr="006B49C1">
        <w:rPr>
          <w:rFonts w:ascii="Verdana" w:hAnsi="Verdana" w:cs="Verdana"/>
          <w:sz w:val="28"/>
          <w:szCs w:val="28"/>
        </w:rPr>
        <w:t xml:space="preserve"> encore plus parce qu’ils avaient qua</w:t>
      </w:r>
      <w:r w:rsidR="006F1176">
        <w:rPr>
          <w:rFonts w:ascii="Verdana" w:hAnsi="Verdana" w:cs="Verdana"/>
          <w:sz w:val="28"/>
          <w:szCs w:val="28"/>
        </w:rPr>
        <w:t>nd même une culture du secret. Ils ont toujours utilisé leur</w:t>
      </w:r>
      <w:r w:rsidR="00AD7C7B" w:rsidRPr="006B49C1">
        <w:rPr>
          <w:rFonts w:ascii="Verdana" w:hAnsi="Verdana" w:cs="Verdana"/>
          <w:sz w:val="28"/>
          <w:szCs w:val="28"/>
        </w:rPr>
        <w:t xml:space="preserve"> langue pour pouvoir communiquer entre eux</w:t>
      </w:r>
      <w:r w:rsidR="0016242F">
        <w:rPr>
          <w:rFonts w:ascii="Verdana" w:hAnsi="Verdana" w:cs="Verdana"/>
          <w:sz w:val="28"/>
          <w:szCs w:val="28"/>
        </w:rPr>
        <w:t>,</w:t>
      </w:r>
      <w:r w:rsidR="00AD7C7B" w:rsidRPr="006B49C1">
        <w:rPr>
          <w:rFonts w:ascii="Verdana" w:hAnsi="Verdana" w:cs="Verdana"/>
          <w:sz w:val="28"/>
          <w:szCs w:val="28"/>
        </w:rPr>
        <w:t xml:space="preserve"> en toute discrétion. Ça les a proté</w:t>
      </w:r>
      <w:r w:rsidR="008233C9">
        <w:rPr>
          <w:rFonts w:ascii="Verdana" w:hAnsi="Verdana" w:cs="Verdana"/>
          <w:sz w:val="28"/>
          <w:szCs w:val="28"/>
        </w:rPr>
        <w:t>gé pendant des siècles. Du coup, on comprend aisément qu’ils se soient sentis</w:t>
      </w:r>
      <w:r w:rsidR="00AD7C7B" w:rsidRPr="006B49C1">
        <w:rPr>
          <w:rFonts w:ascii="Verdana" w:hAnsi="Verdana" w:cs="Verdana"/>
          <w:sz w:val="28"/>
          <w:szCs w:val="28"/>
        </w:rPr>
        <w:t xml:space="preserve"> trahis</w:t>
      </w:r>
      <w:r>
        <w:rPr>
          <w:rFonts w:ascii="Verdana" w:hAnsi="Verdana" w:cs="Verdana"/>
          <w:sz w:val="28"/>
          <w:szCs w:val="28"/>
        </w:rPr>
        <w:t> »</w:t>
      </w:r>
      <w:r w:rsidR="008233C9">
        <w:rPr>
          <w:rFonts w:ascii="Verdana" w:hAnsi="Verdana" w:cs="Verdana"/>
          <w:sz w:val="28"/>
          <w:szCs w:val="28"/>
        </w:rPr>
        <w:t xml:space="preserve"> </w:t>
      </w:r>
    </w:p>
    <w:p w14:paraId="1D29E79C" w14:textId="77777777" w:rsidR="008233C9" w:rsidRDefault="008233C9" w:rsidP="008233C9">
      <w:pPr>
        <w:rPr>
          <w:rFonts w:ascii="Verdana" w:hAnsi="Verdana"/>
          <w:sz w:val="28"/>
          <w:szCs w:val="28"/>
        </w:rPr>
      </w:pPr>
    </w:p>
    <w:p w14:paraId="7905DD54" w14:textId="147605D6" w:rsidR="008233C9" w:rsidRPr="006B49C1" w:rsidRDefault="008233C9" w:rsidP="008233C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Bien sûr, l’écriture a eu d’autres effets, plus bénéfiques. Comme de faire c</w:t>
      </w:r>
      <w:r w:rsidR="0002511A">
        <w:rPr>
          <w:rFonts w:ascii="Verdana" w:hAnsi="Verdana"/>
          <w:sz w:val="28"/>
          <w:szCs w:val="28"/>
        </w:rPr>
        <w:t>onnaître l</w:t>
      </w:r>
      <w:r w:rsidR="00535E6B">
        <w:rPr>
          <w:rFonts w:ascii="Verdana" w:hAnsi="Verdana"/>
          <w:sz w:val="28"/>
          <w:szCs w:val="28"/>
        </w:rPr>
        <w:t xml:space="preserve">’histoire de ces </w:t>
      </w:r>
      <w:r w:rsidR="0002511A" w:rsidRPr="006B49C1">
        <w:rPr>
          <w:rFonts w:ascii="Verdana" w:hAnsi="Verdana"/>
          <w:sz w:val="28"/>
          <w:szCs w:val="28"/>
        </w:rPr>
        <w:t>communautés</w:t>
      </w:r>
      <w:r w:rsidR="00535E6B">
        <w:rPr>
          <w:rFonts w:ascii="Verdana" w:hAnsi="Verdana"/>
          <w:sz w:val="28"/>
          <w:szCs w:val="28"/>
        </w:rPr>
        <w:t xml:space="preserve"> hétérogènes</w:t>
      </w:r>
      <w:r w:rsidR="0002511A" w:rsidRPr="006B49C1">
        <w:rPr>
          <w:rFonts w:ascii="Verdana" w:hAnsi="Verdana"/>
          <w:sz w:val="28"/>
          <w:szCs w:val="28"/>
        </w:rPr>
        <w:t>, le</w:t>
      </w:r>
      <w:r w:rsidR="0002511A">
        <w:rPr>
          <w:rFonts w:ascii="Verdana" w:hAnsi="Verdana"/>
          <w:sz w:val="28"/>
          <w:szCs w:val="28"/>
        </w:rPr>
        <w:t>ur</w:t>
      </w:r>
      <w:r w:rsidR="0002511A" w:rsidRPr="006B49C1">
        <w:rPr>
          <w:rFonts w:ascii="Verdana" w:hAnsi="Verdana"/>
          <w:sz w:val="28"/>
          <w:szCs w:val="28"/>
        </w:rPr>
        <w:t>s inscriptions différentes</w:t>
      </w:r>
      <w:r w:rsidR="002B15CC">
        <w:rPr>
          <w:rFonts w:ascii="Verdana" w:hAnsi="Verdana"/>
          <w:sz w:val="28"/>
          <w:szCs w:val="28"/>
        </w:rPr>
        <w:t xml:space="preserve"> selon</w:t>
      </w:r>
      <w:r w:rsidR="0002511A">
        <w:rPr>
          <w:rFonts w:ascii="Verdana" w:hAnsi="Verdana"/>
          <w:sz w:val="28"/>
          <w:szCs w:val="28"/>
        </w:rPr>
        <w:t xml:space="preserve"> le temps</w:t>
      </w:r>
      <w:r w:rsidR="002B15CC">
        <w:rPr>
          <w:rFonts w:ascii="Verdana" w:hAnsi="Verdana"/>
          <w:sz w:val="28"/>
          <w:szCs w:val="28"/>
        </w:rPr>
        <w:t xml:space="preserve"> et les lieux où ils se sont enracinés</w:t>
      </w:r>
      <w:r w:rsidR="00BF5954">
        <w:rPr>
          <w:rFonts w:ascii="Verdana" w:hAnsi="Verdana"/>
          <w:sz w:val="28"/>
          <w:szCs w:val="28"/>
        </w:rPr>
        <w:t>. Dans</w:t>
      </w:r>
      <w:r>
        <w:rPr>
          <w:rFonts w:ascii="Verdana" w:hAnsi="Verdana"/>
          <w:sz w:val="28"/>
          <w:szCs w:val="28"/>
        </w:rPr>
        <w:t xml:space="preserve"> </w:t>
      </w:r>
      <w:r w:rsidRPr="006B49C1">
        <w:rPr>
          <w:rFonts w:ascii="Verdana" w:hAnsi="Verdana"/>
          <w:sz w:val="28"/>
          <w:szCs w:val="28"/>
        </w:rPr>
        <w:t>« </w:t>
      </w:r>
      <w:r w:rsidR="00BF5954">
        <w:rPr>
          <w:rFonts w:ascii="Verdana" w:hAnsi="Verdana"/>
          <w:sz w:val="28"/>
          <w:szCs w:val="28"/>
        </w:rPr>
        <w:t xml:space="preserve">Romano </w:t>
      </w:r>
      <w:proofErr w:type="spellStart"/>
      <w:r w:rsidR="00BF5954">
        <w:rPr>
          <w:rFonts w:ascii="Verdana" w:hAnsi="Verdana"/>
          <w:sz w:val="28"/>
          <w:szCs w:val="28"/>
        </w:rPr>
        <w:t>Atmo</w:t>
      </w:r>
      <w:proofErr w:type="spellEnd"/>
      <w:r w:rsidR="00BF5954">
        <w:rPr>
          <w:rFonts w:ascii="Verdana" w:hAnsi="Verdana"/>
          <w:sz w:val="28"/>
          <w:szCs w:val="28"/>
        </w:rPr>
        <w:t xml:space="preserve">, l’âme tsigane », </w:t>
      </w:r>
      <w:proofErr w:type="spellStart"/>
      <w:r w:rsidRPr="006B49C1">
        <w:rPr>
          <w:rFonts w:ascii="Verdana" w:hAnsi="Verdana"/>
          <w:sz w:val="28"/>
          <w:szCs w:val="28"/>
        </w:rPr>
        <w:t>Van</w:t>
      </w:r>
      <w:r w:rsidR="00BF5954">
        <w:rPr>
          <w:rFonts w:ascii="Verdana" w:hAnsi="Verdana"/>
          <w:sz w:val="28"/>
          <w:szCs w:val="28"/>
        </w:rPr>
        <w:t>ia</w:t>
      </w:r>
      <w:proofErr w:type="spellEnd"/>
      <w:r w:rsidR="00BF5954">
        <w:rPr>
          <w:rFonts w:ascii="Verdana" w:hAnsi="Verdana"/>
          <w:sz w:val="28"/>
          <w:szCs w:val="28"/>
        </w:rPr>
        <w:t xml:space="preserve"> de Gila </w:t>
      </w:r>
      <w:r w:rsidRPr="006B49C1">
        <w:rPr>
          <w:rFonts w:ascii="Verdana" w:hAnsi="Verdana"/>
          <w:sz w:val="28"/>
          <w:szCs w:val="28"/>
        </w:rPr>
        <w:t>raconte l’histoire de sa grande tante « </w:t>
      </w:r>
      <w:proofErr w:type="spellStart"/>
      <w:r w:rsidRPr="006B49C1">
        <w:rPr>
          <w:rFonts w:ascii="Verdana" w:hAnsi="Verdana"/>
          <w:sz w:val="28"/>
          <w:szCs w:val="28"/>
        </w:rPr>
        <w:t>Man’a</w:t>
      </w:r>
      <w:proofErr w:type="spellEnd"/>
      <w:r w:rsidRPr="006B49C1">
        <w:rPr>
          <w:rFonts w:ascii="Verdana" w:hAnsi="Verdana"/>
          <w:sz w:val="28"/>
          <w:szCs w:val="28"/>
        </w:rPr>
        <w:t xml:space="preserve"> </w:t>
      </w:r>
      <w:proofErr w:type="gramStart"/>
      <w:r w:rsidRPr="006B49C1">
        <w:rPr>
          <w:rFonts w:ascii="Verdana" w:hAnsi="Verdana"/>
          <w:sz w:val="28"/>
          <w:szCs w:val="28"/>
        </w:rPr>
        <w:t>d’</w:t>
      </w:r>
      <w:proofErr w:type="spellStart"/>
      <w:r w:rsidRPr="006B49C1">
        <w:rPr>
          <w:rFonts w:ascii="Verdana" w:hAnsi="Verdana"/>
          <w:sz w:val="28"/>
          <w:szCs w:val="28"/>
        </w:rPr>
        <w:t>Al’eksandra</w:t>
      </w:r>
      <w:proofErr w:type="spellEnd"/>
      <w:proofErr w:type="gramEnd"/>
      <w:r w:rsidRPr="006B49C1">
        <w:rPr>
          <w:rFonts w:ascii="Verdana" w:hAnsi="Verdana"/>
          <w:sz w:val="28"/>
          <w:szCs w:val="28"/>
        </w:rPr>
        <w:t>, « la plus grande révolutionnaire tsigane balto-slave » au tout début du 20</w:t>
      </w:r>
      <w:r w:rsidRPr="006B49C1">
        <w:rPr>
          <w:rFonts w:ascii="Verdana" w:hAnsi="Verdana"/>
          <w:sz w:val="28"/>
          <w:szCs w:val="28"/>
          <w:vertAlign w:val="superscript"/>
        </w:rPr>
        <w:t>e</w:t>
      </w:r>
      <w:r w:rsidR="00E74093">
        <w:rPr>
          <w:rFonts w:ascii="Verdana" w:hAnsi="Verdana"/>
          <w:sz w:val="28"/>
          <w:szCs w:val="28"/>
        </w:rPr>
        <w:t xml:space="preserve"> siècle</w:t>
      </w:r>
      <w:r w:rsidRPr="006B49C1">
        <w:rPr>
          <w:rFonts w:ascii="Verdana" w:hAnsi="Verdana"/>
          <w:sz w:val="28"/>
          <w:szCs w:val="28"/>
        </w:rPr>
        <w:t xml:space="preserve">. </w:t>
      </w:r>
      <w:r w:rsidR="00535E6B">
        <w:rPr>
          <w:rFonts w:ascii="Verdana" w:hAnsi="Verdana"/>
          <w:sz w:val="28"/>
          <w:szCs w:val="28"/>
        </w:rPr>
        <w:t xml:space="preserve">Il en résume ainsi l’intrigue : </w:t>
      </w:r>
      <w:r w:rsidR="006F1176">
        <w:rPr>
          <w:rFonts w:ascii="Verdana" w:hAnsi="Verdana"/>
          <w:sz w:val="28"/>
          <w:szCs w:val="28"/>
        </w:rPr>
        <w:t>« Ces souvenirs m’entraînent</w:t>
      </w:r>
      <w:r w:rsidRPr="006B49C1">
        <w:rPr>
          <w:rFonts w:ascii="Verdana" w:hAnsi="Verdana"/>
          <w:sz w:val="28"/>
          <w:szCs w:val="28"/>
        </w:rPr>
        <w:t xml:space="preserve"> tout d’abord, dans l’atmosphère vibrante de la vie tsigane d’antan, au château du du</w:t>
      </w:r>
      <w:r w:rsidR="0016242F">
        <w:rPr>
          <w:rFonts w:ascii="Verdana" w:hAnsi="Verdana"/>
          <w:sz w:val="28"/>
          <w:szCs w:val="28"/>
        </w:rPr>
        <w:t xml:space="preserve">c de </w:t>
      </w:r>
      <w:proofErr w:type="spellStart"/>
      <w:r w:rsidR="0016242F">
        <w:rPr>
          <w:rFonts w:ascii="Verdana" w:hAnsi="Verdana"/>
          <w:sz w:val="28"/>
          <w:szCs w:val="28"/>
        </w:rPr>
        <w:t>Siegelfeld</w:t>
      </w:r>
      <w:proofErr w:type="spellEnd"/>
      <w:r w:rsidR="0016242F">
        <w:rPr>
          <w:rFonts w:ascii="Verdana" w:hAnsi="Verdana"/>
          <w:sz w:val="28"/>
          <w:szCs w:val="28"/>
        </w:rPr>
        <w:t>. On voit alors s</w:t>
      </w:r>
      <w:r w:rsidRPr="006B49C1">
        <w:rPr>
          <w:rFonts w:ascii="Verdana" w:hAnsi="Verdana"/>
          <w:sz w:val="28"/>
          <w:szCs w:val="28"/>
        </w:rPr>
        <w:t>’affronter les représentants de deux cultures diamétralement opposées</w:t>
      </w:r>
      <w:r w:rsidR="0016242F">
        <w:rPr>
          <w:rFonts w:ascii="Verdana" w:hAnsi="Verdana"/>
          <w:sz w:val="28"/>
          <w:szCs w:val="28"/>
        </w:rPr>
        <w:t> :</w:t>
      </w:r>
      <w:r w:rsidRPr="006B49C1">
        <w:rPr>
          <w:rFonts w:ascii="Verdana" w:hAnsi="Verdana"/>
          <w:sz w:val="28"/>
          <w:szCs w:val="28"/>
        </w:rPr>
        <w:t xml:space="preserve"> l’une tsigane, ennemie de tout ce qui est conventionnel, et l’autre, germano-balte, l’incarnation même de la réaction. La famille des </w:t>
      </w:r>
      <w:proofErr w:type="spellStart"/>
      <w:r w:rsidRPr="006B49C1">
        <w:rPr>
          <w:rFonts w:ascii="Verdana" w:hAnsi="Verdana"/>
          <w:sz w:val="28"/>
          <w:szCs w:val="28"/>
        </w:rPr>
        <w:t>Siege</w:t>
      </w:r>
      <w:r w:rsidR="0016242F">
        <w:rPr>
          <w:rFonts w:ascii="Verdana" w:hAnsi="Verdana"/>
          <w:sz w:val="28"/>
          <w:szCs w:val="28"/>
        </w:rPr>
        <w:t>l</w:t>
      </w:r>
      <w:r w:rsidRPr="006B49C1">
        <w:rPr>
          <w:rFonts w:ascii="Verdana" w:hAnsi="Verdana"/>
          <w:sz w:val="28"/>
          <w:szCs w:val="28"/>
        </w:rPr>
        <w:t>feld</w:t>
      </w:r>
      <w:proofErr w:type="spellEnd"/>
      <w:r w:rsidRPr="006B49C1">
        <w:rPr>
          <w:rFonts w:ascii="Verdana" w:hAnsi="Verdana"/>
          <w:sz w:val="28"/>
          <w:szCs w:val="28"/>
        </w:rPr>
        <w:t xml:space="preserve"> fait exception, mais son esprit frondeur ne fait que révéler encore pl</w:t>
      </w:r>
      <w:bookmarkStart w:id="0" w:name="_GoBack"/>
      <w:bookmarkEnd w:id="0"/>
      <w:r w:rsidRPr="006B49C1">
        <w:rPr>
          <w:rFonts w:ascii="Verdana" w:hAnsi="Verdana"/>
          <w:sz w:val="28"/>
          <w:szCs w:val="28"/>
        </w:rPr>
        <w:t xml:space="preserve">us ce trait caractéristique des Germano-baltes  ». </w:t>
      </w:r>
    </w:p>
    <w:p w14:paraId="7108E868" w14:textId="77777777" w:rsidR="008233C9" w:rsidRPr="006B49C1" w:rsidRDefault="008233C9" w:rsidP="008233C9">
      <w:pPr>
        <w:rPr>
          <w:rFonts w:ascii="Verdana" w:hAnsi="Verdana"/>
          <w:sz w:val="28"/>
          <w:szCs w:val="28"/>
        </w:rPr>
      </w:pPr>
    </w:p>
    <w:p w14:paraId="2295D649" w14:textId="0251A4EB" w:rsidR="00522207" w:rsidRDefault="002B15C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littérature tsigane</w:t>
      </w:r>
      <w:r w:rsidR="008233C9">
        <w:rPr>
          <w:rFonts w:ascii="Verdana" w:hAnsi="Verdana"/>
          <w:sz w:val="28"/>
          <w:szCs w:val="28"/>
        </w:rPr>
        <w:t xml:space="preserve"> a</w:t>
      </w:r>
      <w:r w:rsidR="00BF5954">
        <w:rPr>
          <w:rFonts w:ascii="Verdana" w:hAnsi="Verdana"/>
          <w:sz w:val="28"/>
          <w:szCs w:val="28"/>
        </w:rPr>
        <w:t xml:space="preserve"> aussi l’intérêt de nous faire comprendre </w:t>
      </w:r>
      <w:r w:rsidR="008233C9">
        <w:rPr>
          <w:rFonts w:ascii="Verdana" w:hAnsi="Verdana"/>
          <w:sz w:val="28"/>
          <w:szCs w:val="28"/>
        </w:rPr>
        <w:t>leur modernité. Dans un style, proche du témo</w:t>
      </w:r>
      <w:r w:rsidR="0002511A">
        <w:rPr>
          <w:rFonts w:ascii="Verdana" w:hAnsi="Verdana"/>
          <w:sz w:val="28"/>
          <w:szCs w:val="28"/>
        </w:rPr>
        <w:t xml:space="preserve">ignage, le dernier livre de </w:t>
      </w:r>
      <w:proofErr w:type="spellStart"/>
      <w:r w:rsidR="0002511A" w:rsidRPr="006B49C1">
        <w:rPr>
          <w:rFonts w:ascii="Verdana" w:hAnsi="Verdana" w:cs="Verdana"/>
          <w:color w:val="272727"/>
          <w:sz w:val="28"/>
          <w:szCs w:val="28"/>
        </w:rPr>
        <w:t>Lick</w:t>
      </w:r>
      <w:proofErr w:type="spellEnd"/>
      <w:r w:rsidR="0002511A" w:rsidRPr="006B49C1">
        <w:rPr>
          <w:rFonts w:ascii="Verdana" w:hAnsi="Verdana" w:cs="Verdana"/>
          <w:color w:val="272727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« </w:t>
      </w:r>
      <w:proofErr w:type="spellStart"/>
      <w:r>
        <w:rPr>
          <w:rFonts w:ascii="Verdana" w:hAnsi="Verdana"/>
          <w:sz w:val="28"/>
          <w:szCs w:val="28"/>
        </w:rPr>
        <w:t>Romanestan</w:t>
      </w:r>
      <w:proofErr w:type="spellEnd"/>
      <w:r>
        <w:rPr>
          <w:rFonts w:ascii="Verdana" w:hAnsi="Verdana"/>
          <w:sz w:val="28"/>
          <w:szCs w:val="28"/>
        </w:rPr>
        <w:t>, l’île du peuple rom »</w:t>
      </w:r>
      <w:r w:rsidR="004B5493">
        <w:rPr>
          <w:rFonts w:ascii="Verdana" w:hAnsi="Verdana"/>
          <w:sz w:val="28"/>
          <w:szCs w:val="28"/>
        </w:rPr>
        <w:t xml:space="preserve"> (</w:t>
      </w:r>
      <w:proofErr w:type="spellStart"/>
      <w:r w:rsidR="004B5493">
        <w:rPr>
          <w:rFonts w:ascii="Verdana" w:hAnsi="Verdana"/>
          <w:sz w:val="28"/>
          <w:szCs w:val="28"/>
        </w:rPr>
        <w:t>Wallada</w:t>
      </w:r>
      <w:proofErr w:type="spellEnd"/>
      <w:r w:rsidR="004B5493">
        <w:rPr>
          <w:rFonts w:ascii="Verdana" w:hAnsi="Verdana"/>
          <w:sz w:val="28"/>
          <w:szCs w:val="28"/>
        </w:rPr>
        <w:t>, 2010)</w:t>
      </w:r>
      <w:r w:rsidR="00E74093">
        <w:rPr>
          <w:rFonts w:ascii="Verdana" w:hAnsi="Verdana"/>
          <w:sz w:val="28"/>
          <w:szCs w:val="28"/>
        </w:rPr>
        <w:t xml:space="preserve"> -</w:t>
      </w:r>
      <w:r>
        <w:rPr>
          <w:rFonts w:ascii="Verdana" w:hAnsi="Verdana"/>
          <w:sz w:val="28"/>
          <w:szCs w:val="28"/>
        </w:rPr>
        <w:t xml:space="preserve"> 4</w:t>
      </w:r>
      <w:r w:rsidRPr="008233C9">
        <w:rPr>
          <w:rFonts w:ascii="Verdana" w:hAnsi="Verdana"/>
          <w:sz w:val="28"/>
          <w:szCs w:val="28"/>
          <w:vertAlign w:val="superscript"/>
        </w:rPr>
        <w:t>e</w:t>
      </w:r>
      <w:r>
        <w:rPr>
          <w:rFonts w:ascii="Verdana" w:hAnsi="Verdana"/>
          <w:sz w:val="28"/>
          <w:szCs w:val="28"/>
        </w:rPr>
        <w:t xml:space="preserve"> tome de sa fresque « Scènes de la vie manouche » qui avait commencé par </w:t>
      </w:r>
      <w:r w:rsidRPr="006B49C1">
        <w:rPr>
          <w:rFonts w:ascii="Verdana" w:hAnsi="Verdana" w:cs="Verdana"/>
          <w:color w:val="272727"/>
          <w:sz w:val="28"/>
          <w:szCs w:val="28"/>
        </w:rPr>
        <w:t xml:space="preserve">La vie des </w:t>
      </w:r>
      <w:proofErr w:type="spellStart"/>
      <w:r w:rsidRPr="006B49C1">
        <w:rPr>
          <w:rFonts w:ascii="Verdana" w:hAnsi="Verdana" w:cs="Verdana"/>
          <w:color w:val="272727"/>
          <w:sz w:val="28"/>
          <w:szCs w:val="28"/>
        </w:rPr>
        <w:t>Sinti</w:t>
      </w:r>
      <w:proofErr w:type="spellEnd"/>
      <w:r w:rsidRPr="006B49C1">
        <w:rPr>
          <w:rFonts w:ascii="Verdana" w:hAnsi="Verdana" w:cs="Verdana"/>
          <w:color w:val="272727"/>
          <w:sz w:val="28"/>
          <w:szCs w:val="28"/>
        </w:rPr>
        <w:t xml:space="preserve"> Piémontais sur les routes du Var</w:t>
      </w:r>
      <w:r w:rsidRPr="002B15CC">
        <w:rPr>
          <w:rFonts w:ascii="Verdana" w:hAnsi="Verdana" w:cs="Verdana"/>
          <w:color w:val="272727"/>
          <w:sz w:val="28"/>
          <w:szCs w:val="28"/>
        </w:rPr>
        <w:t xml:space="preserve"> </w:t>
      </w:r>
      <w:r w:rsidRPr="006B49C1">
        <w:rPr>
          <w:rFonts w:ascii="Verdana" w:hAnsi="Verdana" w:cs="Verdana"/>
          <w:color w:val="272727"/>
          <w:sz w:val="28"/>
          <w:szCs w:val="28"/>
        </w:rPr>
        <w:t>dans l'immédiat avant-guerre</w:t>
      </w:r>
      <w:r>
        <w:rPr>
          <w:rFonts w:ascii="Verdana" w:hAnsi="Verdana" w:cs="Verdana"/>
          <w:color w:val="272727"/>
          <w:sz w:val="28"/>
          <w:szCs w:val="28"/>
        </w:rPr>
        <w:t xml:space="preserve"> </w:t>
      </w:r>
      <w:r w:rsidR="00E74093">
        <w:rPr>
          <w:rFonts w:ascii="Verdana" w:hAnsi="Verdana" w:cs="Verdana"/>
          <w:color w:val="272727"/>
          <w:sz w:val="28"/>
          <w:szCs w:val="28"/>
        </w:rPr>
        <w:t>-</w:t>
      </w:r>
      <w:r w:rsidRPr="006B49C1">
        <w:rPr>
          <w:rFonts w:ascii="Verdana" w:hAnsi="Verdana" w:cs="Verdana"/>
          <w:color w:val="272727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nous plonge dans sa vie de couple</w:t>
      </w:r>
      <w:r w:rsidR="00E74093">
        <w:rPr>
          <w:rFonts w:ascii="Verdana" w:hAnsi="Verdana"/>
          <w:sz w:val="28"/>
          <w:szCs w:val="28"/>
        </w:rPr>
        <w:t xml:space="preserve"> dans le sud de la France et dans</w:t>
      </w:r>
      <w:r>
        <w:rPr>
          <w:rFonts w:ascii="Verdana" w:hAnsi="Verdana"/>
          <w:sz w:val="28"/>
          <w:szCs w:val="28"/>
        </w:rPr>
        <w:t xml:space="preserve"> sa peur existentielle d’avoir perdu son identité tsigane « s’étant trop avancé dans le monde des Gadjé ». </w:t>
      </w:r>
    </w:p>
    <w:p w14:paraId="7F26C793" w14:textId="77777777" w:rsidR="002B15CC" w:rsidRPr="006B49C1" w:rsidRDefault="002B15CC" w:rsidP="002B15CC">
      <w:pPr>
        <w:rPr>
          <w:rFonts w:ascii="Verdana" w:hAnsi="Verdana"/>
          <w:sz w:val="28"/>
          <w:szCs w:val="28"/>
        </w:rPr>
      </w:pPr>
    </w:p>
    <w:p w14:paraId="0DC353F5" w14:textId="410C32E4" w:rsidR="002B15CC" w:rsidRDefault="002B15CC" w:rsidP="002B15C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 Encore aujourd</w:t>
      </w:r>
      <w:r w:rsidR="00E74093">
        <w:rPr>
          <w:rFonts w:ascii="Verdana" w:hAnsi="Verdana"/>
          <w:sz w:val="28"/>
          <w:szCs w:val="28"/>
        </w:rPr>
        <w:t>’</w:t>
      </w:r>
      <w:r>
        <w:rPr>
          <w:rFonts w:ascii="Verdana" w:hAnsi="Verdana"/>
          <w:sz w:val="28"/>
          <w:szCs w:val="28"/>
        </w:rPr>
        <w:t>hui</w:t>
      </w:r>
      <w:r w:rsidRPr="006B49C1">
        <w:rPr>
          <w:rFonts w:ascii="Verdana" w:hAnsi="Verdana"/>
          <w:sz w:val="28"/>
          <w:szCs w:val="28"/>
        </w:rPr>
        <w:t>, il y a beaucoup de témoignages de vie, couvrant principalement la période de la seconde Guerre mondiale (6 à 7 millions de tsiganes sont morts) mais pas uniquement ; on répertorie également nombre de textes lyriques, le plus souvent écrite en langue romani. Mais on trouve également nombre de littérature strictement fictionnelle : l’adaptation à l’écrit d’une littérature orale (contes et chants)</w:t>
      </w:r>
      <w:r w:rsidR="00032B8D">
        <w:rPr>
          <w:rFonts w:ascii="Verdana" w:hAnsi="Verdana"/>
          <w:sz w:val="28"/>
          <w:szCs w:val="28"/>
        </w:rPr>
        <w:t> ; très peu de théâtre – activité qui implique une aisance institutionnelle, réelle et symbolique, à laquelle une population aussi discrim</w:t>
      </w:r>
      <w:r w:rsidR="00535E6B">
        <w:rPr>
          <w:rFonts w:ascii="Verdana" w:hAnsi="Verdana"/>
          <w:sz w:val="28"/>
          <w:szCs w:val="28"/>
        </w:rPr>
        <w:t>in</w:t>
      </w:r>
      <w:r w:rsidR="00032B8D">
        <w:rPr>
          <w:rFonts w:ascii="Verdana" w:hAnsi="Verdana"/>
          <w:sz w:val="28"/>
          <w:szCs w:val="28"/>
        </w:rPr>
        <w:t>ée n’accède que très rarement -</w:t>
      </w:r>
      <w:r w:rsidRPr="006B49C1">
        <w:rPr>
          <w:rFonts w:ascii="Verdana" w:hAnsi="Verdana"/>
          <w:sz w:val="28"/>
          <w:szCs w:val="28"/>
        </w:rPr>
        <w:t xml:space="preserve"> et des </w:t>
      </w:r>
      <w:r w:rsidR="00C262E3">
        <w:rPr>
          <w:rFonts w:ascii="Verdana" w:hAnsi="Verdana"/>
          <w:sz w:val="28"/>
          <w:szCs w:val="28"/>
        </w:rPr>
        <w:t>romans</w:t>
      </w:r>
      <w:r w:rsidRPr="006B49C1">
        <w:rPr>
          <w:rFonts w:ascii="Verdana" w:hAnsi="Verdana"/>
          <w:sz w:val="28"/>
          <w:szCs w:val="28"/>
        </w:rPr>
        <w:t xml:space="preserve">. Traitant souvent des discriminations, ils sont nourris de polyphonie, comme souvent dans les littératures émergentes pour jouer sur les différents points de vue : dominé/dominant, </w:t>
      </w:r>
      <w:proofErr w:type="spellStart"/>
      <w:r w:rsidRPr="006B49C1">
        <w:rPr>
          <w:rFonts w:ascii="Verdana" w:hAnsi="Verdana"/>
          <w:sz w:val="28"/>
          <w:szCs w:val="28"/>
        </w:rPr>
        <w:t>disciminé</w:t>
      </w:r>
      <w:proofErr w:type="spellEnd"/>
      <w:r w:rsidRPr="006B49C1">
        <w:rPr>
          <w:rFonts w:ascii="Verdana" w:hAnsi="Verdana"/>
          <w:sz w:val="28"/>
          <w:szCs w:val="28"/>
        </w:rPr>
        <w:t>/majoritaire… »</w:t>
      </w:r>
      <w:r>
        <w:rPr>
          <w:rFonts w:ascii="Verdana" w:hAnsi="Verdana"/>
          <w:sz w:val="28"/>
          <w:szCs w:val="28"/>
        </w:rPr>
        <w:t xml:space="preserve"> </w:t>
      </w:r>
      <w:proofErr w:type="gramStart"/>
      <w:r w:rsidRPr="002B15CC">
        <w:rPr>
          <w:rFonts w:ascii="Verdana" w:hAnsi="Verdana"/>
          <w:sz w:val="28"/>
          <w:szCs w:val="28"/>
        </w:rPr>
        <w:t>résume</w:t>
      </w:r>
      <w:proofErr w:type="gramEnd"/>
      <w:r w:rsidRPr="002B15CC">
        <w:rPr>
          <w:rFonts w:ascii="Verdana" w:hAnsi="Verdana"/>
          <w:sz w:val="28"/>
          <w:szCs w:val="28"/>
        </w:rPr>
        <w:t xml:space="preserve"> Céci</w:t>
      </w:r>
      <w:r w:rsidR="00C262E3">
        <w:rPr>
          <w:rFonts w:ascii="Verdana" w:hAnsi="Verdana"/>
          <w:sz w:val="28"/>
          <w:szCs w:val="28"/>
        </w:rPr>
        <w:t xml:space="preserve">le </w:t>
      </w:r>
      <w:proofErr w:type="spellStart"/>
      <w:r w:rsidR="00C262E3">
        <w:rPr>
          <w:rFonts w:ascii="Verdana" w:hAnsi="Verdana"/>
          <w:sz w:val="28"/>
          <w:szCs w:val="28"/>
        </w:rPr>
        <w:t>Kovacshazy</w:t>
      </w:r>
      <w:proofErr w:type="spellEnd"/>
      <w:r w:rsidR="00C262E3">
        <w:rPr>
          <w:rFonts w:ascii="Verdana" w:hAnsi="Verdana"/>
          <w:sz w:val="28"/>
          <w:szCs w:val="28"/>
        </w:rPr>
        <w:t>, enseignante en littérature comparée qui</w:t>
      </w:r>
      <w:r w:rsidRPr="002B15CC">
        <w:rPr>
          <w:rFonts w:ascii="Verdana" w:hAnsi="Verdana"/>
          <w:sz w:val="28"/>
          <w:szCs w:val="28"/>
        </w:rPr>
        <w:t xml:space="preserve"> organisé un colloque en 2008, à l’Université de Limoges, sur la naissance de la littérature tsigane. (</w:t>
      </w:r>
      <w:proofErr w:type="gramStart"/>
      <w:r w:rsidR="00E74093">
        <w:rPr>
          <w:rFonts w:ascii="Verdana" w:hAnsi="Verdana"/>
          <w:sz w:val="28"/>
          <w:szCs w:val="28"/>
        </w:rPr>
        <w:t>colloque</w:t>
      </w:r>
      <w:proofErr w:type="gramEnd"/>
      <w:r w:rsidR="00E74093">
        <w:rPr>
          <w:rFonts w:ascii="Verdana" w:hAnsi="Verdana"/>
          <w:sz w:val="28"/>
          <w:szCs w:val="28"/>
        </w:rPr>
        <w:t xml:space="preserve"> </w:t>
      </w:r>
      <w:r w:rsidRPr="002B15CC">
        <w:rPr>
          <w:rFonts w:ascii="Verdana" w:hAnsi="Verdana"/>
          <w:sz w:val="28"/>
          <w:szCs w:val="28"/>
        </w:rPr>
        <w:t>publié  dans les deux numéros spéciaux (36 et 37, publiés en 2009) de la revue Etudes tsiganes « Littératures tsiganes : construction ou réalité »)</w:t>
      </w:r>
    </w:p>
    <w:p w14:paraId="7B116AB2" w14:textId="77777777" w:rsidR="002B15CC" w:rsidRDefault="002B15CC" w:rsidP="002B15CC">
      <w:pPr>
        <w:rPr>
          <w:rFonts w:ascii="Verdana" w:hAnsi="Verdana"/>
          <w:sz w:val="28"/>
          <w:szCs w:val="28"/>
        </w:rPr>
      </w:pPr>
    </w:p>
    <w:p w14:paraId="66373BC1" w14:textId="77777777" w:rsidR="002B15CC" w:rsidRDefault="002B15CC" w:rsidP="002B15CC">
      <w:pPr>
        <w:rPr>
          <w:rFonts w:ascii="Verdana" w:hAnsi="Verdana"/>
          <w:sz w:val="28"/>
          <w:szCs w:val="28"/>
        </w:rPr>
      </w:pPr>
    </w:p>
    <w:p w14:paraId="62E4AF78" w14:textId="1B014DE8" w:rsidR="008233C9" w:rsidRDefault="00C262E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relation en</w:t>
      </w:r>
      <w:r w:rsidR="00BF5954">
        <w:rPr>
          <w:rFonts w:ascii="Verdana" w:hAnsi="Verdana"/>
          <w:sz w:val="28"/>
          <w:szCs w:val="28"/>
        </w:rPr>
        <w:t>tre les tsiganes</w:t>
      </w:r>
      <w:r w:rsidR="00032B8D">
        <w:rPr>
          <w:rFonts w:ascii="Verdana" w:hAnsi="Verdana"/>
          <w:sz w:val="28"/>
          <w:szCs w:val="28"/>
        </w:rPr>
        <w:t xml:space="preserve"> et les gadjé</w:t>
      </w:r>
      <w:r>
        <w:rPr>
          <w:rFonts w:ascii="Verdana" w:hAnsi="Verdana"/>
          <w:sz w:val="28"/>
          <w:szCs w:val="28"/>
        </w:rPr>
        <w:t xml:space="preserve"> comme dans « L</w:t>
      </w:r>
      <w:r w:rsidR="00E74093">
        <w:rPr>
          <w:rFonts w:ascii="Verdana" w:hAnsi="Verdana"/>
          <w:sz w:val="28"/>
          <w:szCs w:val="28"/>
        </w:rPr>
        <w:t>a guerre noble</w:t>
      </w:r>
      <w:r w:rsidR="00BF5954">
        <w:rPr>
          <w:rFonts w:ascii="Verdana" w:hAnsi="Verdana"/>
          <w:sz w:val="28"/>
          <w:szCs w:val="28"/>
        </w:rPr>
        <w:t>. Parole gitane</w:t>
      </w:r>
      <w:r w:rsidR="00E74093">
        <w:rPr>
          <w:rFonts w:ascii="Verdana" w:hAnsi="Verdana"/>
          <w:sz w:val="28"/>
          <w:szCs w:val="28"/>
        </w:rPr>
        <w:t> » de Luiz Ruiz (</w:t>
      </w:r>
      <w:r>
        <w:rPr>
          <w:rFonts w:ascii="Verdana" w:hAnsi="Verdana"/>
          <w:sz w:val="28"/>
          <w:szCs w:val="28"/>
        </w:rPr>
        <w:t xml:space="preserve">Le navire en pleine ville, 2006) est souvent le cœur du propos. Un rapport qui se joue des ressemblances et des différences, toujours en tension, qui </w:t>
      </w:r>
      <w:r w:rsidR="00E74093">
        <w:rPr>
          <w:rFonts w:ascii="Verdana" w:hAnsi="Verdana"/>
          <w:sz w:val="28"/>
          <w:szCs w:val="28"/>
        </w:rPr>
        <w:t>exprime</w:t>
      </w:r>
      <w:r>
        <w:rPr>
          <w:rFonts w:ascii="Verdana" w:hAnsi="Verdana"/>
          <w:sz w:val="28"/>
          <w:szCs w:val="28"/>
        </w:rPr>
        <w:t xml:space="preserve"> le désir de casser la frontière et la suspici</w:t>
      </w:r>
      <w:r w:rsidR="00032B8D">
        <w:rPr>
          <w:rFonts w:ascii="Verdana" w:hAnsi="Verdana"/>
          <w:sz w:val="28"/>
          <w:szCs w:val="28"/>
        </w:rPr>
        <w:t xml:space="preserve">on des gadjé à leur égard. A l’instar de l’échange de </w:t>
      </w:r>
      <w:proofErr w:type="spellStart"/>
      <w:r w:rsidR="00032B8D">
        <w:rPr>
          <w:rFonts w:ascii="Verdana" w:hAnsi="Verdana"/>
          <w:sz w:val="28"/>
          <w:szCs w:val="28"/>
        </w:rPr>
        <w:t>Catalana</w:t>
      </w:r>
      <w:proofErr w:type="spellEnd"/>
      <w:r w:rsidR="00032B8D">
        <w:rPr>
          <w:rFonts w:ascii="Verdana" w:hAnsi="Verdana"/>
          <w:sz w:val="28"/>
          <w:szCs w:val="28"/>
        </w:rPr>
        <w:t>, la petite fille de</w:t>
      </w:r>
      <w:r w:rsidR="00226C95">
        <w:rPr>
          <w:rFonts w:ascii="Verdana" w:hAnsi="Verdana"/>
          <w:sz w:val="28"/>
          <w:szCs w:val="28"/>
        </w:rPr>
        <w:t xml:space="preserve"> « La guerre noble »</w:t>
      </w:r>
      <w:r w:rsidR="00032B8D">
        <w:rPr>
          <w:rFonts w:ascii="Verdana" w:hAnsi="Verdana"/>
          <w:sz w:val="28"/>
          <w:szCs w:val="28"/>
        </w:rPr>
        <w:t xml:space="preserve"> </w:t>
      </w:r>
      <w:r w:rsidR="004B5493">
        <w:rPr>
          <w:rFonts w:ascii="Verdana" w:hAnsi="Verdana"/>
          <w:sz w:val="28"/>
          <w:szCs w:val="28"/>
        </w:rPr>
        <w:t>meurtrie par leurs expulsions permanentes des villes</w:t>
      </w:r>
      <w:r w:rsidR="00226C95">
        <w:rPr>
          <w:rFonts w:ascii="Verdana" w:hAnsi="Verdana"/>
          <w:sz w:val="28"/>
          <w:szCs w:val="28"/>
        </w:rPr>
        <w:t>,</w:t>
      </w:r>
      <w:r w:rsidR="00747280">
        <w:rPr>
          <w:rFonts w:ascii="Verdana" w:hAnsi="Verdana"/>
          <w:sz w:val="28"/>
          <w:szCs w:val="28"/>
        </w:rPr>
        <w:t> </w:t>
      </w:r>
      <w:r w:rsidR="00226C95">
        <w:rPr>
          <w:rFonts w:ascii="Verdana" w:hAnsi="Verdana"/>
          <w:sz w:val="28"/>
          <w:szCs w:val="28"/>
        </w:rPr>
        <w:t>avec son grand-père</w:t>
      </w:r>
      <w:r w:rsidR="00747280">
        <w:rPr>
          <w:rFonts w:ascii="Verdana" w:hAnsi="Verdana"/>
          <w:sz w:val="28"/>
          <w:szCs w:val="28"/>
        </w:rPr>
        <w:t>: « - Comment faire pour que les Gadjos, « voleurs de terre », acceptent de partager cette terre avec nous, les « voleurs de poules » ? – Ne te décourage pas ma fille avant même d’avoir commencé la guerre noble »</w:t>
      </w:r>
    </w:p>
    <w:p w14:paraId="1EB6DD10" w14:textId="77777777" w:rsidR="004A7F14" w:rsidRDefault="004A7F14">
      <w:pPr>
        <w:rPr>
          <w:rFonts w:ascii="Verdana" w:hAnsi="Verdana"/>
          <w:sz w:val="28"/>
          <w:szCs w:val="28"/>
        </w:rPr>
      </w:pPr>
    </w:p>
    <w:p w14:paraId="2C5B6B87" w14:textId="684B83EE" w:rsidR="0002511A" w:rsidRDefault="004A7F1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Sabrina Kassa</w:t>
      </w:r>
    </w:p>
    <w:p w14:paraId="2E4D303C" w14:textId="77777777" w:rsidR="002B055E" w:rsidRPr="006B49C1" w:rsidRDefault="002B055E">
      <w:pPr>
        <w:rPr>
          <w:rFonts w:ascii="Verdana" w:hAnsi="Verdana"/>
          <w:sz w:val="28"/>
          <w:szCs w:val="28"/>
        </w:rPr>
      </w:pPr>
    </w:p>
    <w:p w14:paraId="522F41C1" w14:textId="77777777" w:rsidR="001A52D8" w:rsidRPr="006B49C1" w:rsidRDefault="001A52D8">
      <w:pPr>
        <w:rPr>
          <w:rFonts w:ascii="Verdana" w:hAnsi="Verdana"/>
          <w:sz w:val="28"/>
          <w:szCs w:val="28"/>
        </w:rPr>
      </w:pPr>
    </w:p>
    <w:p w14:paraId="70E91B44" w14:textId="77777777" w:rsidR="00882B00" w:rsidRPr="006B49C1" w:rsidRDefault="00882B00">
      <w:pPr>
        <w:rPr>
          <w:rFonts w:ascii="Verdana" w:hAnsi="Verdana"/>
          <w:sz w:val="28"/>
          <w:szCs w:val="28"/>
        </w:rPr>
      </w:pPr>
    </w:p>
    <w:p w14:paraId="3ACBE643" w14:textId="77777777" w:rsidR="001A2203" w:rsidRPr="006B49C1" w:rsidRDefault="001A2203" w:rsidP="00356FA7">
      <w:pPr>
        <w:widowControl w:val="0"/>
        <w:autoSpaceDE w:val="0"/>
        <w:autoSpaceDN w:val="0"/>
        <w:adjustRightInd w:val="0"/>
        <w:rPr>
          <w:rFonts w:ascii="Verdana" w:hAnsi="Verdana" w:cs="Verdana"/>
          <w:color w:val="272727"/>
          <w:sz w:val="28"/>
          <w:szCs w:val="28"/>
        </w:rPr>
      </w:pPr>
    </w:p>
    <w:p w14:paraId="3B4D6D3C" w14:textId="77777777" w:rsidR="001A2203" w:rsidRPr="006B49C1" w:rsidRDefault="001A2203" w:rsidP="00356FA7">
      <w:pPr>
        <w:widowControl w:val="0"/>
        <w:autoSpaceDE w:val="0"/>
        <w:autoSpaceDN w:val="0"/>
        <w:adjustRightInd w:val="0"/>
        <w:rPr>
          <w:rFonts w:ascii="Verdana" w:hAnsi="Verdana" w:cs="Verdana"/>
          <w:color w:val="272727"/>
          <w:sz w:val="28"/>
          <w:szCs w:val="28"/>
        </w:rPr>
      </w:pPr>
    </w:p>
    <w:p w14:paraId="7BD71E1B" w14:textId="77777777" w:rsidR="00356FA7" w:rsidRPr="006B49C1" w:rsidRDefault="00356FA7" w:rsidP="00356FA7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3CA5C3E2" w14:textId="77777777" w:rsidR="00CE5932" w:rsidRPr="006B49C1" w:rsidRDefault="00CE5932">
      <w:pPr>
        <w:rPr>
          <w:rFonts w:ascii="Verdana" w:hAnsi="Verdana" w:cs="Verdana"/>
          <w:sz w:val="28"/>
          <w:szCs w:val="28"/>
        </w:rPr>
      </w:pPr>
    </w:p>
    <w:p w14:paraId="72790CAC" w14:textId="77777777" w:rsidR="00255926" w:rsidRPr="006B49C1" w:rsidRDefault="00255926">
      <w:pPr>
        <w:rPr>
          <w:rFonts w:ascii="Verdana" w:hAnsi="Verdana" w:cs="Verdana"/>
          <w:sz w:val="28"/>
          <w:szCs w:val="28"/>
        </w:rPr>
      </w:pPr>
    </w:p>
    <w:p w14:paraId="2B258FA1" w14:textId="77777777" w:rsidR="00B072E0" w:rsidRPr="006B49C1" w:rsidRDefault="00B072E0">
      <w:pPr>
        <w:rPr>
          <w:rFonts w:ascii="Verdana" w:hAnsi="Verdana"/>
          <w:sz w:val="28"/>
          <w:szCs w:val="28"/>
        </w:rPr>
      </w:pPr>
    </w:p>
    <w:sectPr w:rsidR="00B072E0" w:rsidRPr="006B49C1" w:rsidSect="005565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BFE28" w14:textId="77777777" w:rsidR="00BF5954" w:rsidRDefault="00BF5954" w:rsidP="00DF66A6">
      <w:r>
        <w:separator/>
      </w:r>
    </w:p>
  </w:endnote>
  <w:endnote w:type="continuationSeparator" w:id="0">
    <w:p w14:paraId="7F2D41D5" w14:textId="77777777" w:rsidR="00BF5954" w:rsidRDefault="00BF5954" w:rsidP="00DF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A41FB" w14:textId="77777777" w:rsidR="00BF5954" w:rsidRDefault="00BF5954" w:rsidP="00DF66A6">
      <w:r>
        <w:separator/>
      </w:r>
    </w:p>
  </w:footnote>
  <w:footnote w:type="continuationSeparator" w:id="0">
    <w:p w14:paraId="7FCF9FB6" w14:textId="77777777" w:rsidR="00BF5954" w:rsidRDefault="00BF5954" w:rsidP="00DF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D8"/>
    <w:rsid w:val="0002511A"/>
    <w:rsid w:val="00032B8D"/>
    <w:rsid w:val="00062CCE"/>
    <w:rsid w:val="0016242F"/>
    <w:rsid w:val="001A2203"/>
    <w:rsid w:val="001A52D8"/>
    <w:rsid w:val="001D10D4"/>
    <w:rsid w:val="001E2F46"/>
    <w:rsid w:val="00226C95"/>
    <w:rsid w:val="00250540"/>
    <w:rsid w:val="00255926"/>
    <w:rsid w:val="00273349"/>
    <w:rsid w:val="002914A9"/>
    <w:rsid w:val="00295591"/>
    <w:rsid w:val="002B055E"/>
    <w:rsid w:val="002B15CC"/>
    <w:rsid w:val="002F3AE3"/>
    <w:rsid w:val="00306579"/>
    <w:rsid w:val="00356FA7"/>
    <w:rsid w:val="003C10AD"/>
    <w:rsid w:val="003F677F"/>
    <w:rsid w:val="00414FDA"/>
    <w:rsid w:val="004542CF"/>
    <w:rsid w:val="004A7F14"/>
    <w:rsid w:val="004B5493"/>
    <w:rsid w:val="004D46FA"/>
    <w:rsid w:val="00522207"/>
    <w:rsid w:val="00535E6B"/>
    <w:rsid w:val="005565B5"/>
    <w:rsid w:val="00561323"/>
    <w:rsid w:val="005E5A02"/>
    <w:rsid w:val="00632231"/>
    <w:rsid w:val="00650B04"/>
    <w:rsid w:val="00654B3E"/>
    <w:rsid w:val="006740CE"/>
    <w:rsid w:val="006862B2"/>
    <w:rsid w:val="006B49C1"/>
    <w:rsid w:val="006C4132"/>
    <w:rsid w:val="006E2968"/>
    <w:rsid w:val="006E3C6F"/>
    <w:rsid w:val="006F1176"/>
    <w:rsid w:val="00711B3F"/>
    <w:rsid w:val="0071538F"/>
    <w:rsid w:val="00747280"/>
    <w:rsid w:val="007D119B"/>
    <w:rsid w:val="008233C9"/>
    <w:rsid w:val="00882B00"/>
    <w:rsid w:val="008F5D7F"/>
    <w:rsid w:val="00A07B0A"/>
    <w:rsid w:val="00A63A39"/>
    <w:rsid w:val="00AD7C7B"/>
    <w:rsid w:val="00B072E0"/>
    <w:rsid w:val="00B141AA"/>
    <w:rsid w:val="00B73E95"/>
    <w:rsid w:val="00BF5954"/>
    <w:rsid w:val="00C262E3"/>
    <w:rsid w:val="00CE5932"/>
    <w:rsid w:val="00D211E1"/>
    <w:rsid w:val="00D32AE4"/>
    <w:rsid w:val="00DC7353"/>
    <w:rsid w:val="00DF66A6"/>
    <w:rsid w:val="00E74093"/>
    <w:rsid w:val="00ED7608"/>
    <w:rsid w:val="00EF30E0"/>
    <w:rsid w:val="00F4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0339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F66A6"/>
  </w:style>
  <w:style w:type="character" w:customStyle="1" w:styleId="NotedebasdepageCar">
    <w:name w:val="Note de bas de page Car"/>
    <w:basedOn w:val="Policepardfaut"/>
    <w:link w:val="Notedebasdepage"/>
    <w:uiPriority w:val="99"/>
    <w:rsid w:val="00DF66A6"/>
    <w:rPr>
      <w:lang w:val="fr-FR"/>
    </w:rPr>
  </w:style>
  <w:style w:type="character" w:styleId="Marquenotebasdepage">
    <w:name w:val="footnote reference"/>
    <w:basedOn w:val="Policepardfaut"/>
    <w:uiPriority w:val="99"/>
    <w:unhideWhenUsed/>
    <w:rsid w:val="00DF66A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F66A6"/>
  </w:style>
  <w:style w:type="character" w:customStyle="1" w:styleId="NotedebasdepageCar">
    <w:name w:val="Note de bas de page Car"/>
    <w:basedOn w:val="Policepardfaut"/>
    <w:link w:val="Notedebasdepage"/>
    <w:uiPriority w:val="99"/>
    <w:rsid w:val="00DF66A6"/>
    <w:rPr>
      <w:lang w:val="fr-FR"/>
    </w:rPr>
  </w:style>
  <w:style w:type="character" w:styleId="Marquenotebasdepage">
    <w:name w:val="footnote reference"/>
    <w:basedOn w:val="Policepardfaut"/>
    <w:uiPriority w:val="99"/>
    <w:unhideWhenUsed/>
    <w:rsid w:val="00DF6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1358</Words>
  <Characters>6723</Characters>
  <Application>Microsoft Macintosh Word</Application>
  <DocSecurity>0</DocSecurity>
  <Lines>163</Lines>
  <Paragraphs>15</Paragraphs>
  <ScaleCrop>false</ScaleCrop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Kassa</dc:creator>
  <cp:keywords/>
  <dc:description/>
  <cp:lastModifiedBy>Sabrina Kassa</cp:lastModifiedBy>
  <cp:revision>10</cp:revision>
  <dcterms:created xsi:type="dcterms:W3CDTF">2014-02-18T05:44:00Z</dcterms:created>
  <dcterms:modified xsi:type="dcterms:W3CDTF">2014-02-22T10:04:00Z</dcterms:modified>
</cp:coreProperties>
</file>